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E6F" w:rsidRDefault="000E7E6F" w:rsidP="000E7E6F">
      <w:pPr>
        <w:jc w:val="right"/>
      </w:pPr>
      <w:r>
        <w:t xml:space="preserve">   </w:t>
      </w:r>
      <w:r w:rsidR="000E7D7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62pt;margin-top:0;width:102pt;height:28.5pt;z-index:251659264;mso-position-horizontal:right;mso-position-horizontal-relative:margin;mso-position-vertical:top;mso-position-vertical-relative:margin">
            <v:imagedata r:id="rId8" o:title="SD"/>
            <w10:wrap type="square" anchorx="margin" anchory="margin"/>
          </v:shape>
        </w:pict>
      </w:r>
    </w:p>
    <w:p w:rsidR="000E7E6F" w:rsidRDefault="000E7E6F" w:rsidP="000E7E6F">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Liebe Benutzerin, lieber Benutzer,</w:t>
      </w:r>
    </w:p>
    <w:p w:rsidR="000E7E6F" w:rsidRDefault="000E7E6F" w:rsidP="000E7E6F">
      <w:pPr>
        <w:autoSpaceDE w:val="0"/>
        <w:autoSpaceDN w:val="0"/>
        <w:adjustRightInd w:val="0"/>
        <w:spacing w:after="0" w:line="240" w:lineRule="auto"/>
        <w:rPr>
          <w:rFonts w:ascii="Tahoma" w:hAnsi="Tahoma" w:cs="Tahoma"/>
          <w:color w:val="000000"/>
          <w:sz w:val="24"/>
          <w:szCs w:val="24"/>
        </w:rPr>
      </w:pPr>
    </w:p>
    <w:p w:rsidR="000E7E6F" w:rsidRDefault="00EA245C" w:rsidP="000E7E6F">
      <w:pPr>
        <w:autoSpaceDE w:val="0"/>
        <w:autoSpaceDN w:val="0"/>
        <w:adjustRightInd w:val="0"/>
        <w:spacing w:after="0" w:line="240" w:lineRule="auto"/>
        <w:rPr>
          <w:rFonts w:ascii="Tahoma" w:hAnsi="Tahoma" w:cs="Tahoma"/>
          <w:color w:val="000000" w:themeColor="text1"/>
          <w:sz w:val="24"/>
          <w:szCs w:val="24"/>
        </w:rPr>
      </w:pPr>
      <w:r>
        <w:rPr>
          <w:sz w:val="28"/>
          <w:szCs w:val="28"/>
        </w:rPr>
        <w:t>Mit der Ablösung durch BOSS3(</w:t>
      </w:r>
      <w:r>
        <w:rPr>
          <w:rStyle w:val="Fett"/>
        </w:rPr>
        <w:t>B</w:t>
      </w:r>
      <w:r>
        <w:t xml:space="preserve">SZ </w:t>
      </w:r>
      <w:r>
        <w:rPr>
          <w:rStyle w:val="Fett"/>
        </w:rPr>
        <w:t>O</w:t>
      </w:r>
      <w:r>
        <w:t xml:space="preserve">ne </w:t>
      </w:r>
      <w:r>
        <w:rPr>
          <w:rStyle w:val="Fett"/>
        </w:rPr>
        <w:t>S</w:t>
      </w:r>
      <w:r>
        <w:t xml:space="preserve">top </w:t>
      </w:r>
      <w:r>
        <w:rPr>
          <w:rStyle w:val="Fett"/>
        </w:rPr>
        <w:t>S</w:t>
      </w:r>
      <w:r>
        <w:t>earch)</w:t>
      </w:r>
      <w:r>
        <w:rPr>
          <w:sz w:val="28"/>
          <w:szCs w:val="28"/>
        </w:rPr>
        <w:t xml:space="preserve"> steht den Nutzern jetzt eine innovative Rechercheplattform zur Verfügung</w:t>
      </w:r>
      <w:r>
        <w:rPr>
          <w:rFonts w:ascii="Tahoma" w:hAnsi="Tahoma" w:cs="Tahoma"/>
          <w:color w:val="000000" w:themeColor="text1"/>
          <w:sz w:val="24"/>
          <w:szCs w:val="24"/>
        </w:rPr>
        <w:t xml:space="preserve"> . Sie recherchieren in Millionen Datensätzen aller deutscher Bibliotheksverbünde und der Zeitschriftendatenbank (ZDB) und </w:t>
      </w:r>
      <w:r w:rsidR="000E7E6F">
        <w:rPr>
          <w:rFonts w:ascii="Tahoma" w:hAnsi="Tahoma" w:cs="Tahoma"/>
          <w:color w:val="000000" w:themeColor="text1"/>
          <w:sz w:val="24"/>
          <w:szCs w:val="24"/>
        </w:rPr>
        <w:t xml:space="preserve">nach leihfähigen Büchern </w:t>
      </w:r>
      <w:r w:rsidR="000E7E6F" w:rsidRPr="000E7E6F">
        <w:rPr>
          <w:rFonts w:ascii="Tahoma" w:hAnsi="Tahoma" w:cs="Tahoma"/>
          <w:color w:val="000000" w:themeColor="text1"/>
          <w:sz w:val="24"/>
          <w:szCs w:val="24"/>
        </w:rPr>
        <w:t xml:space="preserve">und Zeitschriften. </w:t>
      </w:r>
    </w:p>
    <w:p w:rsidR="000E7E6F" w:rsidRDefault="000E7E6F" w:rsidP="000E7E6F">
      <w:pPr>
        <w:autoSpaceDE w:val="0"/>
        <w:autoSpaceDN w:val="0"/>
        <w:adjustRightInd w:val="0"/>
        <w:spacing w:after="0" w:line="240" w:lineRule="auto"/>
        <w:rPr>
          <w:rFonts w:ascii="Tahoma" w:hAnsi="Tahoma" w:cs="Tahoma"/>
          <w:color w:val="000000" w:themeColor="text1"/>
          <w:sz w:val="24"/>
          <w:szCs w:val="24"/>
        </w:rPr>
      </w:pPr>
    </w:p>
    <w:p w:rsidR="000E7E6F" w:rsidRPr="000E7E6F" w:rsidRDefault="000E7E6F" w:rsidP="000E7E6F">
      <w:pPr>
        <w:autoSpaceDE w:val="0"/>
        <w:autoSpaceDN w:val="0"/>
        <w:adjustRightInd w:val="0"/>
        <w:spacing w:after="0" w:line="240" w:lineRule="auto"/>
        <w:rPr>
          <w:rFonts w:ascii="Tahoma" w:hAnsi="Tahoma" w:cs="Tahoma"/>
          <w:color w:val="000000" w:themeColor="text1"/>
          <w:sz w:val="24"/>
          <w:szCs w:val="24"/>
        </w:rPr>
      </w:pPr>
      <w:r w:rsidRPr="000E7E6F">
        <w:rPr>
          <w:rFonts w:ascii="Tahoma" w:hAnsi="Tahoma" w:cs="Tahoma"/>
          <w:color w:val="000000" w:themeColor="text1"/>
          <w:sz w:val="24"/>
          <w:szCs w:val="24"/>
        </w:rPr>
        <w:t>Obwohl das Recherchesystem intuitiv zu bedienen ist, möchten wir</w:t>
      </w:r>
    </w:p>
    <w:p w:rsidR="000E7E6F" w:rsidRPr="000E7E6F" w:rsidRDefault="000E7E6F" w:rsidP="000E7E6F">
      <w:pPr>
        <w:autoSpaceDE w:val="0"/>
        <w:autoSpaceDN w:val="0"/>
        <w:adjustRightInd w:val="0"/>
        <w:spacing w:after="0" w:line="240" w:lineRule="auto"/>
        <w:rPr>
          <w:rFonts w:ascii="Tahoma" w:hAnsi="Tahoma" w:cs="Tahoma"/>
          <w:color w:val="000000" w:themeColor="text1"/>
          <w:sz w:val="24"/>
          <w:szCs w:val="24"/>
        </w:rPr>
      </w:pPr>
      <w:r w:rsidRPr="000E7E6F">
        <w:rPr>
          <w:rFonts w:ascii="Tahoma" w:hAnsi="Tahoma" w:cs="Tahoma"/>
          <w:color w:val="000000" w:themeColor="text1"/>
          <w:sz w:val="24"/>
          <w:szCs w:val="24"/>
        </w:rPr>
        <w:t>Sie bitten, die nachfolgend genannten Tipps und Inf</w:t>
      </w:r>
      <w:r>
        <w:rPr>
          <w:rFonts w:ascii="Tahoma" w:hAnsi="Tahoma" w:cs="Tahoma"/>
          <w:color w:val="000000" w:themeColor="text1"/>
          <w:sz w:val="24"/>
          <w:szCs w:val="24"/>
        </w:rPr>
        <w:t>ormationen aufmerksam zu lesen</w:t>
      </w:r>
      <w:r w:rsidR="00A72BB5">
        <w:rPr>
          <w:rFonts w:ascii="Tahoma" w:hAnsi="Tahoma" w:cs="Tahoma"/>
          <w:color w:val="000000" w:themeColor="text1"/>
          <w:sz w:val="24"/>
          <w:szCs w:val="24"/>
        </w:rPr>
        <w:t>.</w:t>
      </w:r>
    </w:p>
    <w:p w:rsidR="000E7E6F" w:rsidRDefault="000E7E6F" w:rsidP="000E7E6F">
      <w:pPr>
        <w:autoSpaceDE w:val="0"/>
        <w:autoSpaceDN w:val="0"/>
        <w:adjustRightInd w:val="0"/>
        <w:spacing w:after="0" w:line="240" w:lineRule="auto"/>
        <w:rPr>
          <w:rFonts w:ascii="Tahoma" w:hAnsi="Tahoma" w:cs="Tahoma"/>
          <w:color w:val="000000" w:themeColor="text1"/>
          <w:sz w:val="24"/>
          <w:szCs w:val="24"/>
        </w:rPr>
      </w:pPr>
      <w:r w:rsidRPr="000E7E6F">
        <w:rPr>
          <w:rFonts w:ascii="Tahoma" w:hAnsi="Tahoma" w:cs="Tahoma"/>
          <w:color w:val="000000" w:themeColor="text1"/>
          <w:sz w:val="24"/>
          <w:szCs w:val="24"/>
        </w:rPr>
        <w:t xml:space="preserve">Vergewissern Sie sich </w:t>
      </w:r>
      <w:r>
        <w:rPr>
          <w:rFonts w:ascii="Tahoma" w:hAnsi="Tahoma" w:cs="Tahoma"/>
          <w:color w:val="000000" w:themeColor="text1"/>
          <w:sz w:val="24"/>
          <w:szCs w:val="24"/>
        </w:rPr>
        <w:t>im ersten Schritt</w:t>
      </w:r>
      <w:r w:rsidRPr="000E7E6F">
        <w:rPr>
          <w:rFonts w:ascii="Tahoma" w:hAnsi="Tahoma" w:cs="Tahoma"/>
          <w:color w:val="000000" w:themeColor="text1"/>
          <w:sz w:val="24"/>
          <w:szCs w:val="24"/>
        </w:rPr>
        <w:t xml:space="preserve"> durch eine Su</w:t>
      </w:r>
      <w:r>
        <w:rPr>
          <w:rFonts w:ascii="Tahoma" w:hAnsi="Tahoma" w:cs="Tahoma"/>
          <w:color w:val="000000" w:themeColor="text1"/>
          <w:sz w:val="24"/>
          <w:szCs w:val="24"/>
        </w:rPr>
        <w:t xml:space="preserve">che in unserem Web-OPAC, ob das </w:t>
      </w:r>
      <w:r w:rsidRPr="000E7E6F">
        <w:rPr>
          <w:rFonts w:ascii="Tahoma" w:hAnsi="Tahoma" w:cs="Tahoma"/>
          <w:color w:val="000000" w:themeColor="text1"/>
          <w:sz w:val="24"/>
          <w:szCs w:val="24"/>
        </w:rPr>
        <w:t>gewünschte Mediu</w:t>
      </w:r>
      <w:r w:rsidR="00A72BB5">
        <w:rPr>
          <w:rFonts w:ascii="Tahoma" w:hAnsi="Tahoma" w:cs="Tahoma"/>
          <w:color w:val="000000" w:themeColor="text1"/>
          <w:sz w:val="24"/>
          <w:szCs w:val="24"/>
        </w:rPr>
        <w:t>m in Saarbrücken vorhanden ist, sonst wird Ihre Fernleihbestellung direkt abgewiesen</w:t>
      </w:r>
    </w:p>
    <w:p w:rsidR="000E7E6F" w:rsidRDefault="000E7E6F" w:rsidP="000E7E6F">
      <w:pPr>
        <w:autoSpaceDE w:val="0"/>
        <w:autoSpaceDN w:val="0"/>
        <w:adjustRightInd w:val="0"/>
        <w:spacing w:after="0" w:line="240" w:lineRule="auto"/>
        <w:rPr>
          <w:rFonts w:ascii="Tahoma" w:hAnsi="Tahoma" w:cs="Tahoma"/>
          <w:color w:val="000000" w:themeColor="text1"/>
          <w:sz w:val="24"/>
          <w:szCs w:val="24"/>
        </w:rPr>
      </w:pPr>
      <w:r w:rsidRPr="000E7E6F">
        <w:rPr>
          <w:rFonts w:ascii="Tahoma" w:hAnsi="Tahoma" w:cs="Tahoma"/>
          <w:color w:val="000000" w:themeColor="text1"/>
          <w:sz w:val="24"/>
          <w:szCs w:val="24"/>
        </w:rPr>
        <w:t>Ist die</w:t>
      </w:r>
      <w:r>
        <w:rPr>
          <w:rFonts w:ascii="Tahoma" w:hAnsi="Tahoma" w:cs="Tahoma"/>
          <w:color w:val="000000" w:themeColor="text1"/>
          <w:sz w:val="24"/>
          <w:szCs w:val="24"/>
        </w:rPr>
        <w:t xml:space="preserve">s nicht der Fall, starten  Sie Ihre Suche im </w:t>
      </w:r>
      <w:r w:rsidRPr="000E7E6F">
        <w:rPr>
          <w:rFonts w:ascii="Tahoma" w:hAnsi="Tahoma" w:cs="Tahoma"/>
          <w:color w:val="000000" w:themeColor="text1"/>
          <w:sz w:val="24"/>
          <w:szCs w:val="24"/>
        </w:rPr>
        <w:t>Fernleih</w:t>
      </w:r>
      <w:r>
        <w:rPr>
          <w:rFonts w:ascii="Tahoma" w:hAnsi="Tahoma" w:cs="Tahoma"/>
          <w:color w:val="000000" w:themeColor="text1"/>
          <w:sz w:val="24"/>
          <w:szCs w:val="24"/>
        </w:rPr>
        <w:t xml:space="preserve">portal </w:t>
      </w:r>
      <w:r w:rsidRPr="000E7E6F">
        <w:rPr>
          <w:rFonts w:ascii="Tahoma" w:hAnsi="Tahoma" w:cs="Tahoma"/>
          <w:color w:val="000000" w:themeColor="text1"/>
          <w:sz w:val="24"/>
          <w:szCs w:val="24"/>
        </w:rPr>
        <w:t xml:space="preserve"> unter der Adresse</w:t>
      </w:r>
    </w:p>
    <w:p w:rsidR="000E7E6F" w:rsidRPr="000E7E6F" w:rsidRDefault="00422BE8" w:rsidP="00422BE8">
      <w:pPr>
        <w:tabs>
          <w:tab w:val="left" w:pos="9270"/>
        </w:tabs>
        <w:autoSpaceDE w:val="0"/>
        <w:autoSpaceDN w:val="0"/>
        <w:adjustRightInd w:val="0"/>
        <w:spacing w:after="0" w:line="240" w:lineRule="auto"/>
        <w:rPr>
          <w:rFonts w:ascii="Tahoma" w:hAnsi="Tahoma" w:cs="Tahoma"/>
          <w:color w:val="000000" w:themeColor="text1"/>
          <w:sz w:val="24"/>
          <w:szCs w:val="24"/>
        </w:rPr>
      </w:pPr>
      <w:r>
        <w:rPr>
          <w:rFonts w:ascii="Tahoma" w:hAnsi="Tahoma" w:cs="Tahoma"/>
          <w:color w:val="000000" w:themeColor="text1"/>
          <w:sz w:val="24"/>
          <w:szCs w:val="24"/>
        </w:rPr>
        <w:tab/>
      </w:r>
    </w:p>
    <w:p w:rsidR="000E7E6F" w:rsidRDefault="000E7D73" w:rsidP="000E7E6F">
      <w:pPr>
        <w:rPr>
          <w:rStyle w:val="Hyperlink"/>
          <w:rFonts w:ascii="Tahoma" w:hAnsi="Tahoma" w:cs="Tahoma"/>
          <w:sz w:val="24"/>
          <w:szCs w:val="24"/>
        </w:rPr>
      </w:pPr>
      <w:hyperlink r:id="rId9" w:history="1">
        <w:r w:rsidR="000E7E6F" w:rsidRPr="0015762B">
          <w:rPr>
            <w:rStyle w:val="Hyperlink"/>
            <w:rFonts w:ascii="Tahoma" w:hAnsi="Tahoma" w:cs="Tahoma"/>
            <w:sz w:val="24"/>
            <w:szCs w:val="24"/>
          </w:rPr>
          <w:t>http://www.sulb.uni-saarland.de/extra/fern/</w:t>
        </w:r>
      </w:hyperlink>
    </w:p>
    <w:p w:rsidR="000E7D73" w:rsidRDefault="000E7D73" w:rsidP="000E7E6F">
      <w:pPr>
        <w:rPr>
          <w:rStyle w:val="Hyperlink"/>
          <w:rFonts w:ascii="Tahoma" w:hAnsi="Tahoma" w:cs="Tahoma"/>
          <w:sz w:val="24"/>
          <w:szCs w:val="24"/>
        </w:rPr>
      </w:pPr>
      <w:bookmarkStart w:id="0" w:name="_GoBack"/>
      <w:bookmarkEnd w:id="0"/>
    </w:p>
    <w:p w:rsidR="00EA245C" w:rsidRDefault="000E7D73" w:rsidP="000E7E6F">
      <w:pPr>
        <w:rPr>
          <w:rStyle w:val="Hyperlink"/>
          <w:rFonts w:ascii="Tahoma" w:hAnsi="Tahoma" w:cs="Tahoma"/>
          <w:sz w:val="24"/>
          <w:szCs w:val="24"/>
        </w:rPr>
      </w:pPr>
      <w:r>
        <w:rPr>
          <w:noProof/>
          <w:lang w:eastAsia="de-DE"/>
        </w:rPr>
        <w:drawing>
          <wp:inline distT="0" distB="0" distL="0" distR="0" wp14:anchorId="4625D329" wp14:editId="7EF82A4D">
            <wp:extent cx="5800725" cy="2813328"/>
            <wp:effectExtent l="0" t="0" r="0" b="63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03105" cy="2814482"/>
                    </a:xfrm>
                    <a:prstGeom prst="rect">
                      <a:avLst/>
                    </a:prstGeom>
                  </pic:spPr>
                </pic:pic>
              </a:graphicData>
            </a:graphic>
          </wp:inline>
        </w:drawing>
      </w:r>
      <w:r w:rsidR="00EF37E0">
        <w:rPr>
          <w:rFonts w:ascii="Tahoma" w:hAnsi="Tahoma" w:cs="Tahoma"/>
          <w:noProof/>
          <w:color w:val="000000" w:themeColor="text1"/>
          <w:sz w:val="24"/>
          <w:szCs w:val="24"/>
          <w:lang w:eastAsia="de-DE"/>
        </w:rPr>
        <w:drawing>
          <wp:inline distT="0" distB="0" distL="0" distR="0" wp14:anchorId="7DCCAD5C" wp14:editId="30238E8B">
            <wp:extent cx="3619500" cy="2226073"/>
            <wp:effectExtent l="0" t="0" r="0" b="3175"/>
            <wp:docPr id="1" name="Grafik 1" descr="\\sulb.uni-saarland.de\dfs\home\dinges\Desktop\Zugang Online-F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lb.uni-saarland.de\dfs\home\dinges\Desktop\Zugang Online-FL.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34" t="-659" r="-334" b="-659"/>
                    <a:stretch/>
                  </pic:blipFill>
                  <pic:spPr bwMode="auto">
                    <a:xfrm>
                      <a:off x="0" y="0"/>
                      <a:ext cx="3623921" cy="2228792"/>
                    </a:xfrm>
                    <a:prstGeom prst="rect">
                      <a:avLst/>
                    </a:prstGeom>
                    <a:noFill/>
                    <a:ln>
                      <a:noFill/>
                    </a:ln>
                  </pic:spPr>
                </pic:pic>
              </a:graphicData>
            </a:graphic>
          </wp:inline>
        </w:drawing>
      </w:r>
    </w:p>
    <w:p w:rsidR="00EA245C" w:rsidRDefault="00EA245C" w:rsidP="000E7E6F">
      <w:pPr>
        <w:rPr>
          <w:rStyle w:val="Hyperlink"/>
          <w:rFonts w:ascii="Tahoma" w:hAnsi="Tahoma" w:cs="Tahoma"/>
          <w:sz w:val="24"/>
          <w:szCs w:val="24"/>
        </w:rPr>
      </w:pPr>
    </w:p>
    <w:p w:rsidR="00EF37E0" w:rsidRDefault="00EF37E0" w:rsidP="000E7E6F">
      <w:pPr>
        <w:rPr>
          <w:rFonts w:ascii="Tahoma" w:hAnsi="Tahoma" w:cs="Tahoma"/>
          <w:color w:val="000000" w:themeColor="text1"/>
          <w:sz w:val="24"/>
          <w:szCs w:val="24"/>
        </w:rPr>
      </w:pPr>
    </w:p>
    <w:p w:rsidR="000E7E6F" w:rsidRPr="00A72BB5" w:rsidRDefault="000E7E6F" w:rsidP="000E7E6F">
      <w:pPr>
        <w:pStyle w:val="Listenabsatz"/>
        <w:numPr>
          <w:ilvl w:val="0"/>
          <w:numId w:val="1"/>
        </w:numPr>
        <w:rPr>
          <w:rFonts w:ascii="Tahoma" w:hAnsi="Tahoma" w:cs="Tahoma"/>
          <w:color w:val="1F497D" w:themeColor="text2"/>
          <w:sz w:val="28"/>
          <w:szCs w:val="28"/>
        </w:rPr>
      </w:pPr>
      <w:r w:rsidRPr="00A72BB5">
        <w:rPr>
          <w:rFonts w:ascii="Tahoma" w:hAnsi="Tahoma" w:cs="Tahoma"/>
          <w:color w:val="1F497D" w:themeColor="text2"/>
          <w:sz w:val="28"/>
          <w:szCs w:val="28"/>
        </w:rPr>
        <w:t>Monographien</w:t>
      </w:r>
      <w:r w:rsidR="00EA245C">
        <w:rPr>
          <w:rFonts w:ascii="Tahoma" w:hAnsi="Tahoma" w:cs="Tahoma"/>
          <w:color w:val="1F497D" w:themeColor="text2"/>
          <w:sz w:val="28"/>
          <w:szCs w:val="28"/>
        </w:rPr>
        <w:t>bestellung</w:t>
      </w:r>
    </w:p>
    <w:p w:rsidR="00A72BB5" w:rsidRDefault="00A72BB5" w:rsidP="00A72BB5">
      <w:pPr>
        <w:rPr>
          <w:rFonts w:ascii="Tahoma" w:hAnsi="Tahoma" w:cs="Tahoma"/>
          <w:color w:val="FF0000"/>
          <w:sz w:val="28"/>
          <w:szCs w:val="28"/>
        </w:rPr>
      </w:pPr>
    </w:p>
    <w:p w:rsidR="00A72BB5" w:rsidRPr="00A72BB5" w:rsidRDefault="00A72BB5" w:rsidP="00A72BB5">
      <w:pPr>
        <w:rPr>
          <w:rFonts w:ascii="Tahoma" w:hAnsi="Tahoma" w:cs="Tahoma"/>
          <w:color w:val="FF0000"/>
          <w:sz w:val="28"/>
          <w:szCs w:val="28"/>
        </w:rPr>
      </w:pPr>
      <w:r w:rsidRPr="00A72BB5">
        <w:rPr>
          <w:rFonts w:ascii="Tahoma" w:hAnsi="Tahoma" w:cs="Tahoma"/>
          <w:color w:val="000000" w:themeColor="text1"/>
          <w:sz w:val="28"/>
          <w:szCs w:val="28"/>
        </w:rPr>
        <w:t>Starten Sie die „Erweiterte Suche</w:t>
      </w:r>
      <w:r>
        <w:rPr>
          <w:rFonts w:ascii="Tahoma" w:hAnsi="Tahoma" w:cs="Tahoma"/>
          <w:color w:val="000000" w:themeColor="text1"/>
          <w:sz w:val="28"/>
          <w:szCs w:val="28"/>
        </w:rPr>
        <w:t xml:space="preserve">: </w:t>
      </w:r>
    </w:p>
    <w:p w:rsidR="00A64C86" w:rsidRPr="00A64C86" w:rsidRDefault="00A64C86" w:rsidP="00A64C86">
      <w:pPr>
        <w:rPr>
          <w:rFonts w:ascii="Tahoma" w:hAnsi="Tahoma" w:cs="Tahoma"/>
          <w:color w:val="FF0000"/>
          <w:sz w:val="28"/>
          <w:szCs w:val="28"/>
        </w:rPr>
      </w:pPr>
    </w:p>
    <w:p w:rsidR="00A72BB5" w:rsidRDefault="00EF37E0" w:rsidP="00EF37E0">
      <w:pPr>
        <w:rPr>
          <w:rFonts w:ascii="Tahoma" w:hAnsi="Tahoma" w:cs="Tahoma"/>
          <w:color w:val="000000" w:themeColor="text1"/>
          <w:sz w:val="28"/>
          <w:szCs w:val="28"/>
        </w:rPr>
      </w:pPr>
      <w:r>
        <w:rPr>
          <w:rFonts w:ascii="Tahoma" w:hAnsi="Tahoma" w:cs="Tahoma"/>
          <w:noProof/>
          <w:color w:val="000000" w:themeColor="text1"/>
          <w:sz w:val="28"/>
          <w:szCs w:val="28"/>
          <w:lang w:eastAsia="de-DE"/>
        </w:rPr>
        <w:drawing>
          <wp:inline distT="0" distB="0" distL="0" distR="0">
            <wp:extent cx="6645910" cy="3073129"/>
            <wp:effectExtent l="0" t="0" r="2540" b="0"/>
            <wp:docPr id="3" name="Grafik 3" descr="\\sulb.uni-saarland.de\dfs\home\dinges\Desktop\Zugang Online-F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lb.uni-saarland.de\dfs\home\dinges\Desktop\Zugang Online-FL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3073129"/>
                    </a:xfrm>
                    <a:prstGeom prst="rect">
                      <a:avLst/>
                    </a:prstGeom>
                    <a:noFill/>
                    <a:ln>
                      <a:noFill/>
                    </a:ln>
                  </pic:spPr>
                </pic:pic>
              </a:graphicData>
            </a:graphic>
          </wp:inline>
        </w:drawing>
      </w:r>
    </w:p>
    <w:p w:rsidR="00EF37E0" w:rsidRDefault="00EF37E0" w:rsidP="00EF37E0">
      <w:pPr>
        <w:rPr>
          <w:rFonts w:ascii="Tahoma" w:hAnsi="Tahoma" w:cs="Tahoma"/>
          <w:color w:val="000000" w:themeColor="text1"/>
          <w:sz w:val="28"/>
          <w:szCs w:val="28"/>
        </w:rPr>
      </w:pPr>
    </w:p>
    <w:p w:rsidR="00D93FC2" w:rsidRDefault="00D93FC2" w:rsidP="00EF37E0">
      <w:pPr>
        <w:rPr>
          <w:rFonts w:ascii="Tahoma" w:hAnsi="Tahoma" w:cs="Tahoma"/>
          <w:color w:val="000000" w:themeColor="text1"/>
          <w:sz w:val="28"/>
          <w:szCs w:val="28"/>
        </w:rPr>
      </w:pPr>
    </w:p>
    <w:p w:rsidR="00D93FC2" w:rsidRPr="00EF37E0" w:rsidRDefault="00D93FC2" w:rsidP="00EF37E0">
      <w:pPr>
        <w:rPr>
          <w:rFonts w:ascii="Tahoma" w:hAnsi="Tahoma" w:cs="Tahoma"/>
          <w:color w:val="000000" w:themeColor="text1"/>
          <w:sz w:val="28"/>
          <w:szCs w:val="28"/>
        </w:rPr>
      </w:pPr>
    </w:p>
    <w:p w:rsidR="00D93FC2" w:rsidRDefault="00D93FC2" w:rsidP="000E7E6F">
      <w:pPr>
        <w:ind w:left="360"/>
        <w:rPr>
          <w:rFonts w:ascii="Tahoma" w:hAnsi="Tahoma" w:cs="Tahoma"/>
          <w:color w:val="000000" w:themeColor="text1"/>
          <w:sz w:val="24"/>
          <w:szCs w:val="24"/>
        </w:rPr>
      </w:pPr>
    </w:p>
    <w:p w:rsidR="00D93FC2" w:rsidRPr="00D93FC2" w:rsidRDefault="00D93FC2" w:rsidP="00D93FC2">
      <w:pPr>
        <w:rPr>
          <w:rFonts w:ascii="Tahoma" w:hAnsi="Tahoma" w:cs="Tahoma"/>
          <w:sz w:val="24"/>
          <w:szCs w:val="24"/>
        </w:rPr>
      </w:pPr>
    </w:p>
    <w:p w:rsidR="00D93FC2" w:rsidRPr="00D93FC2" w:rsidRDefault="00D93FC2" w:rsidP="00D93FC2">
      <w:pPr>
        <w:rPr>
          <w:rFonts w:ascii="Tahoma" w:hAnsi="Tahoma" w:cs="Tahoma"/>
          <w:sz w:val="24"/>
          <w:szCs w:val="24"/>
        </w:rPr>
      </w:pPr>
    </w:p>
    <w:p w:rsidR="00D93FC2" w:rsidRPr="00D93FC2" w:rsidRDefault="00D93FC2" w:rsidP="00D93FC2">
      <w:pPr>
        <w:rPr>
          <w:rFonts w:ascii="Tahoma" w:hAnsi="Tahoma" w:cs="Tahoma"/>
          <w:sz w:val="24"/>
          <w:szCs w:val="24"/>
        </w:rPr>
      </w:pPr>
    </w:p>
    <w:p w:rsidR="00D93FC2" w:rsidRPr="00D93FC2" w:rsidRDefault="00D93FC2" w:rsidP="00D93FC2">
      <w:pPr>
        <w:rPr>
          <w:rFonts w:ascii="Tahoma" w:hAnsi="Tahoma" w:cs="Tahoma"/>
          <w:sz w:val="24"/>
          <w:szCs w:val="24"/>
        </w:rPr>
      </w:pPr>
    </w:p>
    <w:p w:rsidR="00D93FC2" w:rsidRPr="00D93FC2" w:rsidRDefault="00D93FC2" w:rsidP="00D93FC2">
      <w:pPr>
        <w:rPr>
          <w:rFonts w:ascii="Tahoma" w:hAnsi="Tahoma" w:cs="Tahoma"/>
          <w:sz w:val="24"/>
          <w:szCs w:val="24"/>
        </w:rPr>
      </w:pPr>
    </w:p>
    <w:p w:rsidR="00D93FC2" w:rsidRPr="00D93FC2" w:rsidRDefault="00D93FC2" w:rsidP="00D93FC2">
      <w:pPr>
        <w:rPr>
          <w:rFonts w:ascii="Tahoma" w:hAnsi="Tahoma" w:cs="Tahoma"/>
          <w:sz w:val="24"/>
          <w:szCs w:val="24"/>
        </w:rPr>
      </w:pPr>
    </w:p>
    <w:p w:rsidR="00B401B5" w:rsidRDefault="00B401B5" w:rsidP="00D93FC2">
      <w:pPr>
        <w:tabs>
          <w:tab w:val="left" w:pos="8805"/>
        </w:tabs>
        <w:rPr>
          <w:rFonts w:ascii="Tahoma" w:hAnsi="Tahoma" w:cs="Tahoma"/>
          <w:sz w:val="24"/>
          <w:szCs w:val="24"/>
        </w:rPr>
      </w:pPr>
    </w:p>
    <w:p w:rsidR="00D93FC2" w:rsidRDefault="00D93FC2" w:rsidP="00D93FC2">
      <w:pPr>
        <w:tabs>
          <w:tab w:val="left" w:pos="8805"/>
        </w:tabs>
        <w:rPr>
          <w:rFonts w:ascii="Tahoma" w:hAnsi="Tahoma" w:cs="Tahoma"/>
          <w:sz w:val="24"/>
          <w:szCs w:val="24"/>
        </w:rPr>
      </w:pPr>
    </w:p>
    <w:p w:rsidR="00D93FC2" w:rsidRDefault="00D93FC2" w:rsidP="00D93FC2">
      <w:pPr>
        <w:rPr>
          <w:color w:val="000000" w:themeColor="text1"/>
        </w:rPr>
      </w:pPr>
      <w:r w:rsidRPr="00EF37E0">
        <w:rPr>
          <w:color w:val="000000" w:themeColor="text1"/>
        </w:rPr>
        <w:lastRenderedPageBreak/>
        <w:t>Geben Sie in den Such</w:t>
      </w:r>
      <w:r>
        <w:rPr>
          <w:color w:val="000000" w:themeColor="text1"/>
        </w:rPr>
        <w:t>feldern</w:t>
      </w:r>
      <w:r w:rsidRPr="00EF37E0">
        <w:rPr>
          <w:color w:val="000000" w:themeColor="text1"/>
        </w:rPr>
        <w:t xml:space="preserve"> </w:t>
      </w:r>
      <w:r>
        <w:rPr>
          <w:color w:val="000000" w:themeColor="text1"/>
        </w:rPr>
        <w:t xml:space="preserve">die </w:t>
      </w:r>
      <w:r w:rsidRPr="00EF37E0">
        <w:rPr>
          <w:color w:val="000000" w:themeColor="text1"/>
        </w:rPr>
        <w:t>bibliographische</w:t>
      </w:r>
      <w:r>
        <w:rPr>
          <w:color w:val="000000" w:themeColor="text1"/>
        </w:rPr>
        <w:t>n</w:t>
      </w:r>
      <w:r w:rsidRPr="00EF37E0">
        <w:rPr>
          <w:color w:val="000000" w:themeColor="text1"/>
        </w:rPr>
        <w:t xml:space="preserve"> Daten ein und wählen Sie jeweils rechts davon das </w:t>
      </w:r>
      <w:r>
        <w:rPr>
          <w:color w:val="000000" w:themeColor="text1"/>
        </w:rPr>
        <w:t>entsprechende Suchkriterium aus:</w:t>
      </w:r>
    </w:p>
    <w:p w:rsidR="00D93FC2" w:rsidRPr="00D93FC2" w:rsidRDefault="00D93FC2" w:rsidP="00D93FC2">
      <w:pPr>
        <w:tabs>
          <w:tab w:val="left" w:pos="8805"/>
        </w:tabs>
        <w:rPr>
          <w:rFonts w:ascii="Tahoma" w:hAnsi="Tahoma" w:cs="Tahoma"/>
          <w:sz w:val="24"/>
          <w:szCs w:val="24"/>
        </w:rPr>
      </w:pPr>
    </w:p>
    <w:p w:rsidR="00A72BB5" w:rsidRDefault="00EF37E0" w:rsidP="000E7E6F">
      <w:pPr>
        <w:ind w:left="360"/>
        <w:rPr>
          <w:rFonts w:ascii="Tahoma" w:hAnsi="Tahoma" w:cs="Tahoma"/>
          <w:color w:val="000000" w:themeColor="text1"/>
          <w:sz w:val="24"/>
          <w:szCs w:val="24"/>
        </w:rPr>
      </w:pPr>
      <w:r>
        <w:rPr>
          <w:noProof/>
          <w:color w:val="000000" w:themeColor="text1"/>
          <w:lang w:eastAsia="de-DE"/>
        </w:rPr>
        <w:drawing>
          <wp:inline distT="0" distB="0" distL="0" distR="0" wp14:anchorId="5D978740" wp14:editId="192C8DC6">
            <wp:extent cx="6057900" cy="3724372"/>
            <wp:effectExtent l="0" t="0" r="0" b="9525"/>
            <wp:docPr id="4" name="Grafik 4" descr="\\sulb.uni-saarland.de\dfs\home\dinges\Desktop\Zugang Online-F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lb.uni-saarland.de\dfs\home\dinges\Desktop\Zugang Online-FL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7385" cy="3724055"/>
                    </a:xfrm>
                    <a:prstGeom prst="rect">
                      <a:avLst/>
                    </a:prstGeom>
                    <a:noFill/>
                    <a:ln>
                      <a:noFill/>
                    </a:ln>
                  </pic:spPr>
                </pic:pic>
              </a:graphicData>
            </a:graphic>
          </wp:inline>
        </w:drawing>
      </w:r>
    </w:p>
    <w:p w:rsidR="000E7E6F" w:rsidRDefault="000E7E6F" w:rsidP="000E7E6F">
      <w:pPr>
        <w:rPr>
          <w:color w:val="000000" w:themeColor="text1"/>
        </w:rPr>
      </w:pPr>
    </w:p>
    <w:p w:rsidR="00EF37E0" w:rsidRDefault="00EF37E0" w:rsidP="000E7E6F">
      <w:pPr>
        <w:rPr>
          <w:color w:val="000000" w:themeColor="text1"/>
        </w:rPr>
      </w:pPr>
    </w:p>
    <w:p w:rsidR="00A72BB5" w:rsidRDefault="00A72BB5" w:rsidP="00A72BB5">
      <w:pPr>
        <w:spacing w:line="240" w:lineRule="auto"/>
        <w:rPr>
          <w:color w:val="FF0000"/>
        </w:rPr>
      </w:pPr>
      <w:r w:rsidRPr="00A72BB5">
        <w:rPr>
          <w:color w:val="FF0000"/>
        </w:rPr>
        <w:t>Tipp:</w:t>
      </w:r>
      <w:r>
        <w:rPr>
          <w:color w:val="FF0000"/>
        </w:rPr>
        <w:t xml:space="preserve"> Je genauer Sie die Suche eingrenzen, umso übersichtlicher und präziser fällt in der Regel die Treffermenge aus. Sie können weitere Suchfelder hinzufügen und bei Ihrer Suche bspw  das Erscheinungsjahr oder die ISBN ergänzen.</w:t>
      </w:r>
    </w:p>
    <w:p w:rsidR="00A72BB5" w:rsidRPr="00A72BB5" w:rsidRDefault="00A72BB5" w:rsidP="00A72BB5">
      <w:pPr>
        <w:spacing w:line="240" w:lineRule="auto"/>
        <w:rPr>
          <w:color w:val="FF0000"/>
        </w:rPr>
      </w:pPr>
    </w:p>
    <w:p w:rsidR="00D93FC2" w:rsidRDefault="00D93FC2">
      <w:pPr>
        <w:spacing w:line="240" w:lineRule="auto"/>
        <w:rPr>
          <w:color w:val="FF0000"/>
        </w:rPr>
      </w:pPr>
    </w:p>
    <w:p w:rsidR="00D93FC2" w:rsidRDefault="00D93FC2">
      <w:pPr>
        <w:spacing w:line="240" w:lineRule="auto"/>
        <w:rPr>
          <w:color w:val="FF0000"/>
        </w:rPr>
      </w:pPr>
    </w:p>
    <w:p w:rsidR="00D93FC2" w:rsidRDefault="00D93FC2">
      <w:pPr>
        <w:spacing w:line="240" w:lineRule="auto"/>
        <w:rPr>
          <w:color w:val="FF0000"/>
        </w:rPr>
      </w:pPr>
    </w:p>
    <w:p w:rsidR="00D93FC2" w:rsidRDefault="00D93FC2">
      <w:pPr>
        <w:spacing w:line="240" w:lineRule="auto"/>
        <w:rPr>
          <w:color w:val="FF0000"/>
        </w:rPr>
      </w:pPr>
    </w:p>
    <w:p w:rsidR="00D93FC2" w:rsidRDefault="00D93FC2">
      <w:pPr>
        <w:spacing w:line="240" w:lineRule="auto"/>
        <w:rPr>
          <w:color w:val="FF0000"/>
        </w:rPr>
      </w:pPr>
    </w:p>
    <w:p w:rsidR="00D93FC2" w:rsidRDefault="00D93FC2">
      <w:pPr>
        <w:spacing w:line="240" w:lineRule="auto"/>
        <w:rPr>
          <w:color w:val="FF0000"/>
        </w:rPr>
      </w:pPr>
    </w:p>
    <w:p w:rsidR="00D93FC2" w:rsidRDefault="00D93FC2">
      <w:pPr>
        <w:spacing w:line="240" w:lineRule="auto"/>
        <w:rPr>
          <w:color w:val="FF0000"/>
        </w:rPr>
      </w:pPr>
    </w:p>
    <w:p w:rsidR="00D93FC2" w:rsidRDefault="00D93FC2">
      <w:pPr>
        <w:spacing w:line="240" w:lineRule="auto"/>
        <w:rPr>
          <w:color w:val="FF0000"/>
        </w:rPr>
      </w:pPr>
    </w:p>
    <w:p w:rsidR="008D05BC" w:rsidRDefault="008D05BC">
      <w:pPr>
        <w:spacing w:line="240" w:lineRule="auto"/>
      </w:pPr>
    </w:p>
    <w:p w:rsidR="008D05BC" w:rsidRDefault="008D05BC">
      <w:pPr>
        <w:spacing w:line="240" w:lineRule="auto"/>
      </w:pPr>
    </w:p>
    <w:p w:rsidR="00E517FD" w:rsidRDefault="00E517FD">
      <w:pPr>
        <w:spacing w:line="240" w:lineRule="auto"/>
      </w:pPr>
      <w:r>
        <w:lastRenderedPageBreak/>
        <w:t>Die Trefferübersicht zeigt Ihnen die gefundenen Medien. Die Anzeigereihenfolge der verschiedenen  Verbünde hängt von den jeweiligen Antwortzeiten ab und kann varii</w:t>
      </w:r>
      <w:r w:rsidR="00943B5D">
        <w:t>e</w:t>
      </w:r>
      <w:r w:rsidR="00D93FC2">
        <w:t xml:space="preserve">ren. Sie können jedoch die Trefferliste </w:t>
      </w:r>
      <w:r w:rsidR="005E1B60">
        <w:t>auch</w:t>
      </w:r>
      <w:r w:rsidR="00D93FC2">
        <w:t xml:space="preserve">  selbst sortieren (bspw. nach Datum oder Relevanz).</w:t>
      </w:r>
    </w:p>
    <w:p w:rsidR="00D93FC2" w:rsidRDefault="00D93FC2">
      <w:pPr>
        <w:spacing w:line="240" w:lineRule="auto"/>
      </w:pPr>
      <w:r>
        <w:t>Ist Ihnen Ihre Trefferliste zu umfangreich können Sie an dieser Stelle Ihre Suche bearbeiten oder die Ergebnisse weiter einschränken:</w:t>
      </w:r>
    </w:p>
    <w:p w:rsidR="00EF37E0" w:rsidRDefault="00EF37E0">
      <w:pPr>
        <w:spacing w:line="240" w:lineRule="auto"/>
      </w:pPr>
    </w:p>
    <w:p w:rsidR="00EF37E0" w:rsidRDefault="00EF37E0">
      <w:pPr>
        <w:spacing w:line="240" w:lineRule="auto"/>
      </w:pPr>
      <w:r>
        <w:rPr>
          <w:noProof/>
          <w:lang w:eastAsia="de-DE"/>
        </w:rPr>
        <w:drawing>
          <wp:inline distT="0" distB="0" distL="0" distR="0">
            <wp:extent cx="6645910" cy="4739719"/>
            <wp:effectExtent l="0" t="0" r="2540" b="3810"/>
            <wp:docPr id="5" name="Grafik 5" descr="\\sulb.uni-saarland.de\dfs\home\dinges\Desktop\Zugang Online-F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lb.uni-saarland.de\dfs\home\dinges\Desktop\Zugang Online-FL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4739719"/>
                    </a:xfrm>
                    <a:prstGeom prst="rect">
                      <a:avLst/>
                    </a:prstGeom>
                    <a:noFill/>
                    <a:ln>
                      <a:noFill/>
                    </a:ln>
                  </pic:spPr>
                </pic:pic>
              </a:graphicData>
            </a:graphic>
          </wp:inline>
        </w:drawing>
      </w:r>
    </w:p>
    <w:p w:rsidR="00657F9D" w:rsidRDefault="00657F9D">
      <w:pPr>
        <w:spacing w:line="240" w:lineRule="auto"/>
      </w:pPr>
    </w:p>
    <w:p w:rsidR="00D93FC2" w:rsidRDefault="00D93FC2">
      <w:pPr>
        <w:spacing w:line="240" w:lineRule="auto"/>
      </w:pPr>
    </w:p>
    <w:p w:rsidR="00D93FC2" w:rsidRDefault="00D93FC2">
      <w:pPr>
        <w:spacing w:line="240" w:lineRule="auto"/>
      </w:pPr>
    </w:p>
    <w:p w:rsidR="00D93FC2" w:rsidRDefault="00D93FC2">
      <w:pPr>
        <w:spacing w:line="240" w:lineRule="auto"/>
      </w:pPr>
    </w:p>
    <w:p w:rsidR="00D93FC2" w:rsidRDefault="00D93FC2">
      <w:pPr>
        <w:spacing w:line="240" w:lineRule="auto"/>
      </w:pPr>
    </w:p>
    <w:p w:rsidR="00D93FC2" w:rsidRDefault="00D93FC2">
      <w:pPr>
        <w:spacing w:line="240" w:lineRule="auto"/>
      </w:pPr>
    </w:p>
    <w:p w:rsidR="00D93FC2" w:rsidRDefault="00D93FC2">
      <w:pPr>
        <w:spacing w:line="240" w:lineRule="auto"/>
      </w:pPr>
    </w:p>
    <w:p w:rsidR="00D93FC2" w:rsidRDefault="00D93FC2">
      <w:pPr>
        <w:spacing w:line="240" w:lineRule="auto"/>
      </w:pPr>
    </w:p>
    <w:p w:rsidR="00D93FC2" w:rsidRDefault="00D93FC2">
      <w:pPr>
        <w:spacing w:line="240" w:lineRule="auto"/>
      </w:pPr>
    </w:p>
    <w:p w:rsidR="00D93FC2" w:rsidRDefault="00D93FC2">
      <w:pPr>
        <w:spacing w:line="240" w:lineRule="auto"/>
      </w:pPr>
    </w:p>
    <w:p w:rsidR="00D93FC2" w:rsidRDefault="00D93FC2">
      <w:pPr>
        <w:spacing w:line="240" w:lineRule="auto"/>
      </w:pPr>
    </w:p>
    <w:p w:rsidR="00D93FC2" w:rsidRDefault="00D93FC2">
      <w:pPr>
        <w:spacing w:line="240" w:lineRule="auto"/>
      </w:pPr>
    </w:p>
    <w:p w:rsidR="00D93FC2" w:rsidRPr="00E517FD" w:rsidRDefault="00D93FC2">
      <w:pPr>
        <w:spacing w:line="240" w:lineRule="auto"/>
      </w:pPr>
      <w:r>
        <w:t xml:space="preserve">Um zu prüfen, ob es sich tatsächlich um das gesuchte Buch und die gesuchte Buchform  handelt , klicken Sie auf die Titelzeile um zur Detailanzeige des Datensatzes zu gelangen und überprüfen Sie die Angabe. Wenn Sie sicher sind, das richtige Medium gefunden zu haben, können Sie die Bestellung mit Klick auf den Button „Per Fernleihe bestellen“ absetzen: </w:t>
      </w:r>
    </w:p>
    <w:p w:rsidR="00E517FD" w:rsidRDefault="00EF37E0">
      <w:pPr>
        <w:spacing w:line="240" w:lineRule="auto"/>
        <w:rPr>
          <w:color w:val="FF0000"/>
        </w:rPr>
      </w:pPr>
      <w:r>
        <w:rPr>
          <w:noProof/>
          <w:color w:val="FF0000"/>
          <w:lang w:eastAsia="de-DE"/>
        </w:rPr>
        <w:drawing>
          <wp:inline distT="0" distB="0" distL="0" distR="0">
            <wp:extent cx="6645910" cy="3727366"/>
            <wp:effectExtent l="0" t="0" r="2540" b="6985"/>
            <wp:docPr id="6" name="Grafik 6" descr="\\sulb.uni-saarland.de\dfs\home\dinges\Desktop\Zugang Online-F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lb.uni-saarland.de\dfs\home\dinges\Desktop\Zugang Online-FL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3727366"/>
                    </a:xfrm>
                    <a:prstGeom prst="rect">
                      <a:avLst/>
                    </a:prstGeom>
                    <a:noFill/>
                    <a:ln>
                      <a:noFill/>
                    </a:ln>
                  </pic:spPr>
                </pic:pic>
              </a:graphicData>
            </a:graphic>
          </wp:inline>
        </w:drawing>
      </w:r>
    </w:p>
    <w:p w:rsidR="00D93FC2" w:rsidRDefault="00D93FC2">
      <w:pPr>
        <w:spacing w:line="240" w:lineRule="auto"/>
        <w:rPr>
          <w:color w:val="FF0000"/>
        </w:rPr>
      </w:pPr>
      <w:r>
        <w:rPr>
          <w:noProof/>
          <w:color w:val="FF0000"/>
          <w:lang w:eastAsia="de-DE"/>
        </w:rPr>
        <w:drawing>
          <wp:inline distT="0" distB="0" distL="0" distR="0" wp14:anchorId="496BC6FD" wp14:editId="46BDA6A9">
            <wp:extent cx="6645910" cy="3559810"/>
            <wp:effectExtent l="0" t="0" r="2540" b="2540"/>
            <wp:docPr id="7" name="Grafik 7" descr="\\sulb.uni-saarland.de\dfs\home\dinges\Desktop\Zugang Online-FL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lb.uni-saarland.de\dfs\home\dinges\Desktop\Zugang Online-FL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3559810"/>
                    </a:xfrm>
                    <a:prstGeom prst="rect">
                      <a:avLst/>
                    </a:prstGeom>
                    <a:noFill/>
                    <a:ln>
                      <a:noFill/>
                    </a:ln>
                  </pic:spPr>
                </pic:pic>
              </a:graphicData>
            </a:graphic>
          </wp:inline>
        </w:drawing>
      </w:r>
    </w:p>
    <w:p w:rsidR="00A72BB5" w:rsidRDefault="00A72BB5">
      <w:pPr>
        <w:spacing w:line="240" w:lineRule="auto"/>
        <w:rPr>
          <w:color w:val="FF0000"/>
        </w:rPr>
      </w:pPr>
    </w:p>
    <w:p w:rsidR="000950D6" w:rsidRDefault="00E517FD">
      <w:pPr>
        <w:spacing w:line="240" w:lineRule="auto"/>
        <w:rPr>
          <w:color w:val="FF0000"/>
        </w:rPr>
      </w:pPr>
      <w:r>
        <w:rPr>
          <w:color w:val="FF0000"/>
        </w:rPr>
        <w:lastRenderedPageBreak/>
        <w:t xml:space="preserve">Tipp: Aus welchem Verbund </w:t>
      </w:r>
      <w:r w:rsidR="00BB4D42">
        <w:rPr>
          <w:color w:val="FF0000"/>
        </w:rPr>
        <w:t xml:space="preserve"> (in unserem Bsp. </w:t>
      </w:r>
      <w:r w:rsidR="00657F9D">
        <w:rPr>
          <w:color w:val="FF0000"/>
        </w:rPr>
        <w:t>KOBV</w:t>
      </w:r>
      <w:r w:rsidR="00BB4D42">
        <w:rPr>
          <w:color w:val="FF0000"/>
        </w:rPr>
        <w:t xml:space="preserve">) der Datensatz kommt, spielt bei der Fernleihbestellung keine Rolle. Die Verfügbarkeit wird trotzdem </w:t>
      </w:r>
      <w:r w:rsidR="00BB4D42" w:rsidRPr="005E1B60">
        <w:rPr>
          <w:color w:val="FF0000"/>
          <w:u w:val="single"/>
        </w:rPr>
        <w:t xml:space="preserve">immer </w:t>
      </w:r>
      <w:r w:rsidR="00BB4D42">
        <w:rPr>
          <w:color w:val="FF0000"/>
        </w:rPr>
        <w:t xml:space="preserve">in </w:t>
      </w:r>
      <w:r w:rsidR="00BB4D42" w:rsidRPr="00BB4D42">
        <w:rPr>
          <w:color w:val="FF0000"/>
          <w:u w:val="single"/>
        </w:rPr>
        <w:t xml:space="preserve">allen </w:t>
      </w:r>
      <w:r w:rsidR="00BB4D42">
        <w:rPr>
          <w:color w:val="FF0000"/>
        </w:rPr>
        <w:t xml:space="preserve">Verbünden geprüft. </w:t>
      </w:r>
      <w:r w:rsidR="000950D6">
        <w:rPr>
          <w:color w:val="FF0000"/>
        </w:rPr>
        <w:t xml:space="preserve">Wichtig ist an dieser Stelle in erster Linie die bibliographische Richtigkeit des Datensatzes. </w:t>
      </w:r>
    </w:p>
    <w:p w:rsidR="000950D6" w:rsidRDefault="000950D6">
      <w:pPr>
        <w:spacing w:line="240" w:lineRule="auto"/>
        <w:rPr>
          <w:color w:val="FF0000"/>
        </w:rPr>
      </w:pPr>
    </w:p>
    <w:p w:rsidR="000950D6" w:rsidRDefault="001139F2" w:rsidP="000950D6">
      <w:pPr>
        <w:spacing w:line="240" w:lineRule="auto"/>
        <w:rPr>
          <w:noProof/>
          <w:color w:val="FF0000"/>
          <w:lang w:eastAsia="de-DE"/>
        </w:rPr>
      </w:pPr>
      <w:r w:rsidRPr="00BB4D42">
        <w:rPr>
          <w:color w:val="000000" w:themeColor="text1"/>
        </w:rPr>
        <w:t>An dieser Stelle</w:t>
      </w:r>
      <w:r>
        <w:rPr>
          <w:color w:val="000000" w:themeColor="text1"/>
        </w:rPr>
        <w:t xml:space="preserve"> prüfen Sie bitte erneut die Richtigkeit der bibliographischen Angaben</w:t>
      </w:r>
      <w:r w:rsidR="000950D6">
        <w:rPr>
          <w:color w:val="000000" w:themeColor="text1"/>
        </w:rPr>
        <w:t xml:space="preserve"> </w:t>
      </w:r>
      <w:r w:rsidR="000950D6" w:rsidRPr="00BB4D42">
        <w:rPr>
          <w:color w:val="000000" w:themeColor="text1"/>
        </w:rPr>
        <w:t xml:space="preserve">und </w:t>
      </w:r>
      <w:r w:rsidR="000950D6">
        <w:rPr>
          <w:color w:val="000000" w:themeColor="text1"/>
        </w:rPr>
        <w:t>geben  I</w:t>
      </w:r>
      <w:r w:rsidR="000950D6" w:rsidRPr="00BB4D42">
        <w:rPr>
          <w:color w:val="000000" w:themeColor="text1"/>
        </w:rPr>
        <w:t>hre</w:t>
      </w:r>
      <w:r w:rsidR="000950D6">
        <w:rPr>
          <w:color w:val="000000" w:themeColor="text1"/>
        </w:rPr>
        <w:t xml:space="preserve"> persönlichen Daten ein! Danach können Sie Ihre Bestellung  mit Klick auf den entsprechenden Button abschicken!</w:t>
      </w:r>
      <w:r w:rsidR="000950D6" w:rsidRPr="009F436F">
        <w:rPr>
          <w:noProof/>
          <w:color w:val="FF0000"/>
          <w:lang w:eastAsia="de-DE"/>
        </w:rPr>
        <w:t xml:space="preserve"> </w:t>
      </w:r>
    </w:p>
    <w:p w:rsidR="001139F2" w:rsidRPr="00BB4D42" w:rsidRDefault="001139F2" w:rsidP="001139F2">
      <w:pPr>
        <w:spacing w:line="240" w:lineRule="auto"/>
        <w:rPr>
          <w:color w:val="000000" w:themeColor="text1"/>
        </w:rPr>
      </w:pPr>
    </w:p>
    <w:p w:rsidR="001139F2" w:rsidRDefault="00EF37E0">
      <w:pPr>
        <w:spacing w:line="240" w:lineRule="auto"/>
        <w:rPr>
          <w:color w:val="FF0000"/>
        </w:rPr>
      </w:pPr>
      <w:r>
        <w:rPr>
          <w:noProof/>
          <w:color w:val="FF0000"/>
          <w:lang w:eastAsia="de-DE"/>
        </w:rPr>
        <w:drawing>
          <wp:inline distT="0" distB="0" distL="0" distR="0" wp14:anchorId="0AC827E9" wp14:editId="3BAFD868">
            <wp:extent cx="4362450" cy="2593484"/>
            <wp:effectExtent l="0" t="0" r="0" b="0"/>
            <wp:docPr id="9" name="Grafik 9" descr="\\sulb.uni-saarland.de\dfs\home\dinges\Desktop\Zugang Online-FL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lb.uni-saarland.de\dfs\home\dinges\Desktop\Zugang Online-FL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0783" cy="2592493"/>
                    </a:xfrm>
                    <a:prstGeom prst="rect">
                      <a:avLst/>
                    </a:prstGeom>
                    <a:noFill/>
                    <a:ln>
                      <a:noFill/>
                    </a:ln>
                  </pic:spPr>
                </pic:pic>
              </a:graphicData>
            </a:graphic>
          </wp:inline>
        </w:drawing>
      </w:r>
    </w:p>
    <w:p w:rsidR="00EF37E0" w:rsidRDefault="00EF37E0">
      <w:pPr>
        <w:spacing w:line="240" w:lineRule="auto"/>
        <w:rPr>
          <w:color w:val="000000" w:themeColor="text1"/>
        </w:rPr>
      </w:pPr>
    </w:p>
    <w:p w:rsidR="000950D6" w:rsidRDefault="000950D6">
      <w:pPr>
        <w:spacing w:line="240" w:lineRule="auto"/>
        <w:rPr>
          <w:color w:val="000000" w:themeColor="text1"/>
        </w:rPr>
      </w:pPr>
    </w:p>
    <w:p w:rsidR="00B401B5" w:rsidRDefault="00B401B5">
      <w:pPr>
        <w:spacing w:line="240" w:lineRule="auto"/>
        <w:rPr>
          <w:color w:val="000000" w:themeColor="text1"/>
        </w:rPr>
      </w:pPr>
    </w:p>
    <w:p w:rsidR="00B401B5" w:rsidRDefault="00B401B5">
      <w:pPr>
        <w:spacing w:line="240" w:lineRule="auto"/>
        <w:rPr>
          <w:color w:val="000000" w:themeColor="text1"/>
        </w:rPr>
      </w:pPr>
    </w:p>
    <w:p w:rsidR="00B401B5" w:rsidRDefault="00B401B5">
      <w:pPr>
        <w:spacing w:line="240" w:lineRule="auto"/>
        <w:rPr>
          <w:color w:val="000000" w:themeColor="text1"/>
        </w:rPr>
      </w:pPr>
    </w:p>
    <w:p w:rsidR="00B401B5" w:rsidRDefault="00B401B5">
      <w:pPr>
        <w:spacing w:line="240" w:lineRule="auto"/>
        <w:rPr>
          <w:color w:val="000000" w:themeColor="text1"/>
        </w:rPr>
      </w:pPr>
    </w:p>
    <w:p w:rsidR="00B401B5" w:rsidRDefault="00B401B5">
      <w:pPr>
        <w:spacing w:line="240" w:lineRule="auto"/>
        <w:rPr>
          <w:color w:val="000000" w:themeColor="text1"/>
        </w:rPr>
      </w:pPr>
    </w:p>
    <w:p w:rsidR="00B401B5" w:rsidRDefault="00B401B5">
      <w:pPr>
        <w:spacing w:line="240" w:lineRule="auto"/>
        <w:rPr>
          <w:color w:val="000000" w:themeColor="text1"/>
        </w:rPr>
      </w:pPr>
    </w:p>
    <w:p w:rsidR="00B401B5" w:rsidRDefault="00B401B5">
      <w:pPr>
        <w:spacing w:line="240" w:lineRule="auto"/>
        <w:rPr>
          <w:color w:val="000000" w:themeColor="text1"/>
        </w:rPr>
      </w:pPr>
    </w:p>
    <w:p w:rsidR="00B401B5" w:rsidRDefault="00B401B5">
      <w:pPr>
        <w:spacing w:line="240" w:lineRule="auto"/>
        <w:rPr>
          <w:color w:val="000000" w:themeColor="text1"/>
        </w:rPr>
      </w:pPr>
    </w:p>
    <w:p w:rsidR="00B401B5" w:rsidRDefault="008D05BC">
      <w:pPr>
        <w:spacing w:line="240" w:lineRule="auto"/>
        <w:rPr>
          <w:color w:val="000000" w:themeColor="text1"/>
        </w:rPr>
      </w:pPr>
      <w:r>
        <w:rPr>
          <w:noProof/>
          <w:color w:val="000000" w:themeColor="text1"/>
          <w:lang w:eastAsia="de-DE"/>
        </w:rPr>
        <w:lastRenderedPageBreak/>
        <w:drawing>
          <wp:inline distT="0" distB="0" distL="0" distR="0" wp14:anchorId="2DBAE5C4" wp14:editId="760D665E">
            <wp:extent cx="6645910" cy="4709201"/>
            <wp:effectExtent l="0" t="0" r="2540" b="0"/>
            <wp:docPr id="11" name="Grafik 11" descr="\\sulb.uni-saarland.de\dfs\home\dinges\Desktop\Zugang Online-F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lb.uni-saarland.de\dfs\home\dinges\Desktop\Zugang Online-FL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4709201"/>
                    </a:xfrm>
                    <a:prstGeom prst="rect">
                      <a:avLst/>
                    </a:prstGeom>
                    <a:noFill/>
                    <a:ln>
                      <a:noFill/>
                    </a:ln>
                  </pic:spPr>
                </pic:pic>
              </a:graphicData>
            </a:graphic>
          </wp:inline>
        </w:drawing>
      </w:r>
    </w:p>
    <w:p w:rsidR="00B401B5" w:rsidRDefault="00B401B5">
      <w:pPr>
        <w:spacing w:line="240" w:lineRule="auto"/>
        <w:rPr>
          <w:color w:val="000000" w:themeColor="text1"/>
        </w:rPr>
      </w:pPr>
    </w:p>
    <w:p w:rsidR="00B401B5" w:rsidRDefault="00B401B5">
      <w:pPr>
        <w:spacing w:line="240" w:lineRule="auto"/>
        <w:rPr>
          <w:color w:val="000000" w:themeColor="text1"/>
        </w:rPr>
      </w:pPr>
    </w:p>
    <w:p w:rsidR="000950D6" w:rsidRPr="00F81485" w:rsidRDefault="000950D6">
      <w:pPr>
        <w:spacing w:line="240" w:lineRule="auto"/>
        <w:rPr>
          <w:color w:val="FF0000"/>
        </w:rPr>
      </w:pPr>
      <w:r w:rsidRPr="00F81485">
        <w:rPr>
          <w:color w:val="FF0000"/>
        </w:rPr>
        <w:t>Wichtig: Das Häkchen zur Urheberrechtserklärung muss angehakt sein</w:t>
      </w:r>
    </w:p>
    <w:p w:rsidR="000950D6" w:rsidRDefault="000950D6">
      <w:pPr>
        <w:spacing w:line="240" w:lineRule="auto"/>
        <w:rPr>
          <w:color w:val="000000" w:themeColor="text1"/>
        </w:rPr>
      </w:pPr>
    </w:p>
    <w:p w:rsidR="000950D6" w:rsidRDefault="000950D6">
      <w:pPr>
        <w:spacing w:line="240" w:lineRule="auto"/>
        <w:rPr>
          <w:color w:val="000000" w:themeColor="text1"/>
        </w:rPr>
      </w:pPr>
    </w:p>
    <w:p w:rsidR="00B401B5" w:rsidRDefault="00B401B5">
      <w:pPr>
        <w:spacing w:line="240" w:lineRule="auto"/>
        <w:rPr>
          <w:color w:val="000000" w:themeColor="text1"/>
        </w:rPr>
      </w:pPr>
    </w:p>
    <w:p w:rsidR="00B401B5" w:rsidRDefault="00B401B5">
      <w:pPr>
        <w:spacing w:line="240" w:lineRule="auto"/>
        <w:rPr>
          <w:color w:val="000000" w:themeColor="text1"/>
        </w:rPr>
      </w:pPr>
    </w:p>
    <w:p w:rsidR="00B401B5" w:rsidRDefault="00B401B5">
      <w:pPr>
        <w:spacing w:line="240" w:lineRule="auto"/>
        <w:rPr>
          <w:color w:val="000000" w:themeColor="text1"/>
        </w:rPr>
      </w:pPr>
    </w:p>
    <w:p w:rsidR="00B401B5" w:rsidRDefault="00B401B5">
      <w:pPr>
        <w:spacing w:line="240" w:lineRule="auto"/>
        <w:rPr>
          <w:color w:val="000000" w:themeColor="text1"/>
        </w:rPr>
      </w:pPr>
    </w:p>
    <w:p w:rsidR="00B401B5" w:rsidRDefault="00B401B5">
      <w:pPr>
        <w:spacing w:line="240" w:lineRule="auto"/>
        <w:rPr>
          <w:color w:val="000000" w:themeColor="text1"/>
        </w:rPr>
      </w:pPr>
    </w:p>
    <w:p w:rsidR="00B401B5" w:rsidRDefault="00B401B5">
      <w:pPr>
        <w:spacing w:line="240" w:lineRule="auto"/>
        <w:rPr>
          <w:color w:val="000000" w:themeColor="text1"/>
        </w:rPr>
      </w:pPr>
    </w:p>
    <w:p w:rsidR="00B401B5" w:rsidRDefault="00B401B5">
      <w:pPr>
        <w:spacing w:line="240" w:lineRule="auto"/>
        <w:rPr>
          <w:color w:val="000000" w:themeColor="text1"/>
        </w:rPr>
      </w:pPr>
    </w:p>
    <w:p w:rsidR="00B401B5" w:rsidRDefault="00B401B5">
      <w:pPr>
        <w:spacing w:line="240" w:lineRule="auto"/>
        <w:rPr>
          <w:color w:val="000000" w:themeColor="text1"/>
        </w:rPr>
      </w:pPr>
    </w:p>
    <w:p w:rsidR="00B401B5" w:rsidRDefault="00B401B5">
      <w:pPr>
        <w:spacing w:line="240" w:lineRule="auto"/>
        <w:rPr>
          <w:color w:val="000000" w:themeColor="text1"/>
        </w:rPr>
      </w:pPr>
    </w:p>
    <w:p w:rsidR="00B401B5" w:rsidRDefault="00B401B5">
      <w:pPr>
        <w:spacing w:line="240" w:lineRule="auto"/>
        <w:rPr>
          <w:color w:val="000000" w:themeColor="text1"/>
        </w:rPr>
      </w:pPr>
    </w:p>
    <w:p w:rsidR="00B401B5" w:rsidRDefault="00B401B5">
      <w:pPr>
        <w:spacing w:line="240" w:lineRule="auto"/>
        <w:rPr>
          <w:color w:val="000000" w:themeColor="text1"/>
        </w:rPr>
      </w:pPr>
    </w:p>
    <w:p w:rsidR="000950D6" w:rsidRDefault="000950D6">
      <w:pPr>
        <w:spacing w:line="240" w:lineRule="auto"/>
        <w:rPr>
          <w:color w:val="000000" w:themeColor="text1"/>
        </w:rPr>
      </w:pPr>
      <w:r>
        <w:rPr>
          <w:color w:val="000000" w:themeColor="text1"/>
        </w:rPr>
        <w:t>Wenn die Bestellung erfolgreich war, erscheint nun die Meldung „Buchung durchgeführt“ , sowie eine Bestell-ID, die Sie sich für eventuelle  Rückfragen bitte notieren.</w:t>
      </w:r>
    </w:p>
    <w:p w:rsidR="009F436F" w:rsidRPr="001139F2" w:rsidRDefault="00EF37E0">
      <w:pPr>
        <w:spacing w:line="240" w:lineRule="auto"/>
        <w:rPr>
          <w:color w:val="000000" w:themeColor="text1"/>
        </w:rPr>
      </w:pPr>
      <w:r>
        <w:rPr>
          <w:noProof/>
          <w:color w:val="000000" w:themeColor="text1"/>
          <w:lang w:eastAsia="de-DE"/>
        </w:rPr>
        <w:drawing>
          <wp:inline distT="0" distB="0" distL="0" distR="0">
            <wp:extent cx="6645910" cy="3202578"/>
            <wp:effectExtent l="0" t="0" r="2540" b="0"/>
            <wp:docPr id="10" name="Grafik 10" descr="\\sulb.uni-saarland.de\dfs\home\dinges\Desktop\Zugang Online-FL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lb.uni-saarland.de\dfs\home\dinges\Desktop\Zugang Online-FL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202578"/>
                    </a:xfrm>
                    <a:prstGeom prst="rect">
                      <a:avLst/>
                    </a:prstGeom>
                    <a:noFill/>
                    <a:ln>
                      <a:noFill/>
                    </a:ln>
                  </pic:spPr>
                </pic:pic>
              </a:graphicData>
            </a:graphic>
          </wp:inline>
        </w:drawing>
      </w:r>
    </w:p>
    <w:p w:rsidR="00BB4D42" w:rsidRDefault="00BB4D42">
      <w:pPr>
        <w:spacing w:line="240" w:lineRule="auto"/>
        <w:rPr>
          <w:color w:val="FF0000"/>
        </w:rPr>
      </w:pPr>
    </w:p>
    <w:p w:rsidR="00504B16" w:rsidRDefault="00504B16">
      <w:pPr>
        <w:spacing w:line="240" w:lineRule="auto"/>
        <w:rPr>
          <w:color w:val="FF0000"/>
        </w:rPr>
      </w:pPr>
    </w:p>
    <w:p w:rsidR="00504B16" w:rsidRDefault="00504B16">
      <w:pPr>
        <w:spacing w:line="240" w:lineRule="auto"/>
        <w:rPr>
          <w:color w:val="FF0000"/>
        </w:rPr>
      </w:pPr>
    </w:p>
    <w:p w:rsidR="00EF37E0" w:rsidRDefault="00EF37E0">
      <w:pPr>
        <w:spacing w:line="240" w:lineRule="auto"/>
        <w:rPr>
          <w:color w:val="FF0000"/>
        </w:rPr>
      </w:pPr>
    </w:p>
    <w:p w:rsidR="000950D6" w:rsidRDefault="000950D6">
      <w:pPr>
        <w:spacing w:line="240" w:lineRule="auto"/>
        <w:rPr>
          <w:color w:val="FF0000"/>
        </w:rPr>
      </w:pPr>
    </w:p>
    <w:p w:rsidR="000950D6" w:rsidRDefault="000950D6">
      <w:pPr>
        <w:spacing w:line="240" w:lineRule="auto"/>
        <w:rPr>
          <w:color w:val="FF0000"/>
        </w:rPr>
      </w:pPr>
    </w:p>
    <w:p w:rsidR="000950D6" w:rsidRDefault="000950D6">
      <w:pPr>
        <w:spacing w:line="240" w:lineRule="auto"/>
        <w:rPr>
          <w:color w:val="FF0000"/>
        </w:rPr>
      </w:pPr>
    </w:p>
    <w:p w:rsidR="000950D6" w:rsidRDefault="000950D6">
      <w:pPr>
        <w:spacing w:line="240" w:lineRule="auto"/>
        <w:rPr>
          <w:color w:val="FF0000"/>
        </w:rPr>
      </w:pPr>
    </w:p>
    <w:p w:rsidR="000950D6" w:rsidRDefault="000950D6">
      <w:pPr>
        <w:spacing w:line="240" w:lineRule="auto"/>
        <w:rPr>
          <w:color w:val="FF0000"/>
        </w:rPr>
      </w:pPr>
    </w:p>
    <w:p w:rsidR="000950D6" w:rsidRDefault="000950D6">
      <w:pPr>
        <w:spacing w:line="240" w:lineRule="auto"/>
        <w:rPr>
          <w:color w:val="FF0000"/>
        </w:rPr>
      </w:pPr>
    </w:p>
    <w:p w:rsidR="000950D6" w:rsidRDefault="000950D6">
      <w:pPr>
        <w:spacing w:line="240" w:lineRule="auto"/>
        <w:rPr>
          <w:color w:val="FF0000"/>
        </w:rPr>
      </w:pPr>
    </w:p>
    <w:p w:rsidR="000950D6" w:rsidRDefault="000950D6">
      <w:pPr>
        <w:spacing w:line="240" w:lineRule="auto"/>
        <w:rPr>
          <w:color w:val="FF0000"/>
        </w:rPr>
      </w:pPr>
    </w:p>
    <w:p w:rsidR="000950D6" w:rsidRDefault="000950D6">
      <w:pPr>
        <w:spacing w:line="240" w:lineRule="auto"/>
        <w:rPr>
          <w:color w:val="FF0000"/>
        </w:rPr>
      </w:pPr>
    </w:p>
    <w:p w:rsidR="000950D6" w:rsidRDefault="000950D6">
      <w:pPr>
        <w:spacing w:line="240" w:lineRule="auto"/>
        <w:rPr>
          <w:color w:val="FF0000"/>
        </w:rPr>
      </w:pPr>
    </w:p>
    <w:p w:rsidR="000950D6" w:rsidRDefault="000950D6">
      <w:pPr>
        <w:spacing w:line="240" w:lineRule="auto"/>
        <w:rPr>
          <w:color w:val="FF0000"/>
        </w:rPr>
      </w:pPr>
    </w:p>
    <w:p w:rsidR="000950D6" w:rsidRDefault="000950D6">
      <w:pPr>
        <w:spacing w:line="240" w:lineRule="auto"/>
        <w:rPr>
          <w:color w:val="FF0000"/>
        </w:rPr>
      </w:pPr>
    </w:p>
    <w:p w:rsidR="000950D6" w:rsidRDefault="000950D6">
      <w:pPr>
        <w:spacing w:line="240" w:lineRule="auto"/>
        <w:rPr>
          <w:color w:val="FF0000"/>
        </w:rPr>
      </w:pPr>
    </w:p>
    <w:p w:rsidR="000950D6" w:rsidRDefault="000950D6">
      <w:pPr>
        <w:spacing w:line="240" w:lineRule="auto"/>
        <w:rPr>
          <w:color w:val="FF0000"/>
        </w:rPr>
      </w:pPr>
    </w:p>
    <w:p w:rsidR="00EF37E0" w:rsidRDefault="00EF37E0">
      <w:pPr>
        <w:spacing w:line="240" w:lineRule="auto"/>
        <w:rPr>
          <w:color w:val="FF0000"/>
        </w:rPr>
      </w:pPr>
    </w:p>
    <w:p w:rsidR="00504B16" w:rsidRPr="00504B16" w:rsidRDefault="00504B16" w:rsidP="00504B16">
      <w:pPr>
        <w:pStyle w:val="Listenabsatz"/>
        <w:numPr>
          <w:ilvl w:val="0"/>
          <w:numId w:val="1"/>
        </w:numPr>
        <w:spacing w:line="240" w:lineRule="auto"/>
        <w:rPr>
          <w:color w:val="FF0000"/>
        </w:rPr>
      </w:pPr>
      <w:r>
        <w:rPr>
          <w:rFonts w:ascii="Tahoma" w:hAnsi="Tahoma" w:cs="Tahoma"/>
          <w:color w:val="1F497D" w:themeColor="text2"/>
          <w:sz w:val="28"/>
          <w:szCs w:val="28"/>
        </w:rPr>
        <w:t>Aufsatzbestellungen</w:t>
      </w:r>
    </w:p>
    <w:p w:rsidR="00504B16" w:rsidRDefault="00504B16" w:rsidP="00504B16">
      <w:pPr>
        <w:spacing w:line="240" w:lineRule="auto"/>
        <w:rPr>
          <w:color w:val="FF0000"/>
        </w:rPr>
      </w:pPr>
    </w:p>
    <w:p w:rsidR="00504B16" w:rsidRDefault="00504B16" w:rsidP="00504B16">
      <w:pPr>
        <w:spacing w:line="240" w:lineRule="auto"/>
        <w:rPr>
          <w:color w:val="000000" w:themeColor="text1"/>
        </w:rPr>
      </w:pPr>
      <w:r>
        <w:rPr>
          <w:color w:val="000000" w:themeColor="text1"/>
        </w:rPr>
        <w:t>Eine Aufsatzbestellung funktioniert genauso wie die Bestellung von Monographien. Sie müssen erst das richtige ü</w:t>
      </w:r>
      <w:r w:rsidR="009F436F">
        <w:rPr>
          <w:color w:val="000000" w:themeColor="text1"/>
        </w:rPr>
        <w:t xml:space="preserve">bergeordnete Werk recherchieren (nicht </w:t>
      </w:r>
      <w:r w:rsidR="005E1B60">
        <w:rPr>
          <w:color w:val="000000" w:themeColor="text1"/>
        </w:rPr>
        <w:t>den Aufsatztitel</w:t>
      </w:r>
      <w:r w:rsidR="009F436F">
        <w:rPr>
          <w:color w:val="000000" w:themeColor="text1"/>
        </w:rPr>
        <w:t xml:space="preserve">). </w:t>
      </w:r>
      <w:r>
        <w:rPr>
          <w:color w:val="000000" w:themeColor="text1"/>
        </w:rPr>
        <w:t xml:space="preserve"> Bei der Prüfung und Eingabe  Ihrer persönlichen Daten, können Sie </w:t>
      </w:r>
      <w:r w:rsidR="005E1B60">
        <w:rPr>
          <w:color w:val="000000" w:themeColor="text1"/>
        </w:rPr>
        <w:t xml:space="preserve">bei den Lieferbedingungen den Button „Kopien bestellen“ anklicken. </w:t>
      </w:r>
      <w:r>
        <w:rPr>
          <w:color w:val="000000" w:themeColor="text1"/>
        </w:rPr>
        <w:t xml:space="preserve"> </w:t>
      </w:r>
      <w:r w:rsidR="005E1B60">
        <w:rPr>
          <w:color w:val="000000" w:themeColor="text1"/>
        </w:rPr>
        <w:t>Dann erscheint direkt das Feld zur Ergänzung der gewünschten Aufsatzdaten, das Sie bitte ausfüllen:</w:t>
      </w:r>
    </w:p>
    <w:p w:rsidR="00504B16" w:rsidRDefault="00EF37E0" w:rsidP="00504B16">
      <w:pPr>
        <w:spacing w:line="240" w:lineRule="auto"/>
        <w:rPr>
          <w:color w:val="000000" w:themeColor="text1"/>
        </w:rPr>
      </w:pPr>
      <w:r>
        <w:rPr>
          <w:noProof/>
          <w:color w:val="000000" w:themeColor="text1"/>
          <w:lang w:eastAsia="de-DE"/>
        </w:rPr>
        <w:drawing>
          <wp:inline distT="0" distB="0" distL="0" distR="0">
            <wp:extent cx="6645910" cy="3012967"/>
            <wp:effectExtent l="0" t="0" r="2540" b="0"/>
            <wp:docPr id="12" name="Grafik 12" descr="\\sulb.uni-saarland.de\dfs\home\dinges\Desktop\Zugang Online-FL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lb.uni-saarland.de\dfs\home\dinges\Desktop\Zugang Online-FL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3012967"/>
                    </a:xfrm>
                    <a:prstGeom prst="rect">
                      <a:avLst/>
                    </a:prstGeom>
                    <a:noFill/>
                    <a:ln>
                      <a:noFill/>
                    </a:ln>
                  </pic:spPr>
                </pic:pic>
              </a:graphicData>
            </a:graphic>
          </wp:inline>
        </w:drawing>
      </w:r>
    </w:p>
    <w:p w:rsidR="005E1B60" w:rsidRDefault="005E1B60" w:rsidP="00504B16">
      <w:pPr>
        <w:spacing w:line="240" w:lineRule="auto"/>
        <w:rPr>
          <w:noProof/>
          <w:color w:val="000000" w:themeColor="text1"/>
          <w:lang w:eastAsia="de-DE"/>
        </w:rPr>
      </w:pPr>
    </w:p>
    <w:p w:rsidR="005E1B60" w:rsidRDefault="005E1B60" w:rsidP="00504B16">
      <w:pPr>
        <w:spacing w:line="240" w:lineRule="auto"/>
        <w:rPr>
          <w:noProof/>
          <w:color w:val="000000" w:themeColor="text1"/>
          <w:lang w:eastAsia="de-DE"/>
        </w:rPr>
      </w:pPr>
    </w:p>
    <w:p w:rsidR="00EF37E0" w:rsidRDefault="00EF37E0" w:rsidP="00504B16">
      <w:pPr>
        <w:spacing w:line="240" w:lineRule="auto"/>
        <w:rPr>
          <w:color w:val="000000" w:themeColor="text1"/>
        </w:rPr>
      </w:pPr>
      <w:r>
        <w:rPr>
          <w:noProof/>
          <w:color w:val="000000" w:themeColor="text1"/>
          <w:lang w:eastAsia="de-DE"/>
        </w:rPr>
        <w:drawing>
          <wp:inline distT="0" distB="0" distL="0" distR="0">
            <wp:extent cx="6645910" cy="1444515"/>
            <wp:effectExtent l="0" t="0" r="2540" b="3810"/>
            <wp:docPr id="13" name="Grafik 13" descr="\\sulb.uni-saarland.de\dfs\home\dinges\Desktop\Zugang Online-FL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lb.uni-saarland.de\dfs\home\dinges\Desktop\Zugang Online-FL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1444515"/>
                    </a:xfrm>
                    <a:prstGeom prst="rect">
                      <a:avLst/>
                    </a:prstGeom>
                    <a:noFill/>
                    <a:ln>
                      <a:noFill/>
                    </a:ln>
                  </pic:spPr>
                </pic:pic>
              </a:graphicData>
            </a:graphic>
          </wp:inline>
        </w:drawing>
      </w:r>
    </w:p>
    <w:p w:rsidR="005E1B60" w:rsidRDefault="005E1B60" w:rsidP="00504B16">
      <w:pPr>
        <w:spacing w:line="240" w:lineRule="auto"/>
        <w:rPr>
          <w:color w:val="000000" w:themeColor="text1"/>
        </w:rPr>
      </w:pPr>
    </w:p>
    <w:p w:rsidR="005E1B60" w:rsidRDefault="005E1B60" w:rsidP="00504B16">
      <w:pPr>
        <w:spacing w:line="240" w:lineRule="auto"/>
        <w:rPr>
          <w:color w:val="000000" w:themeColor="text1"/>
        </w:rPr>
      </w:pPr>
    </w:p>
    <w:p w:rsidR="005E1B60" w:rsidRDefault="005E1B60" w:rsidP="00504B16">
      <w:pPr>
        <w:spacing w:line="240" w:lineRule="auto"/>
        <w:rPr>
          <w:color w:val="000000" w:themeColor="text1"/>
        </w:rPr>
      </w:pPr>
    </w:p>
    <w:p w:rsidR="005E1B60" w:rsidRDefault="005E1B60" w:rsidP="00504B16">
      <w:pPr>
        <w:spacing w:line="240" w:lineRule="auto"/>
        <w:rPr>
          <w:color w:val="000000" w:themeColor="text1"/>
        </w:rPr>
      </w:pPr>
    </w:p>
    <w:p w:rsidR="005E1B60" w:rsidRDefault="005E1B60" w:rsidP="00504B16">
      <w:pPr>
        <w:spacing w:line="240" w:lineRule="auto"/>
        <w:rPr>
          <w:color w:val="000000" w:themeColor="text1"/>
        </w:rPr>
      </w:pPr>
    </w:p>
    <w:p w:rsidR="005E1B60" w:rsidRDefault="005E1B60" w:rsidP="00504B16">
      <w:pPr>
        <w:spacing w:line="240" w:lineRule="auto"/>
        <w:rPr>
          <w:color w:val="000000" w:themeColor="text1"/>
        </w:rPr>
      </w:pPr>
    </w:p>
    <w:p w:rsidR="005E1B60" w:rsidRDefault="005E1B60" w:rsidP="00504B16">
      <w:pPr>
        <w:spacing w:line="240" w:lineRule="auto"/>
        <w:rPr>
          <w:color w:val="000000" w:themeColor="text1"/>
        </w:rPr>
      </w:pPr>
    </w:p>
    <w:p w:rsidR="005E1B60" w:rsidRDefault="005E1B60" w:rsidP="00504B16">
      <w:pPr>
        <w:spacing w:line="240" w:lineRule="auto"/>
        <w:rPr>
          <w:color w:val="000000" w:themeColor="text1"/>
        </w:rPr>
      </w:pPr>
    </w:p>
    <w:p w:rsidR="005E1B60" w:rsidRDefault="005E1B60" w:rsidP="00504B16">
      <w:pPr>
        <w:spacing w:line="240" w:lineRule="auto"/>
        <w:rPr>
          <w:color w:val="000000" w:themeColor="text1"/>
        </w:rPr>
      </w:pPr>
    </w:p>
    <w:p w:rsidR="005E1B60" w:rsidRDefault="005E1B60" w:rsidP="00504B16">
      <w:pPr>
        <w:spacing w:line="240" w:lineRule="auto"/>
        <w:rPr>
          <w:color w:val="000000" w:themeColor="text1"/>
        </w:rPr>
      </w:pPr>
      <w:r>
        <w:rPr>
          <w:color w:val="000000" w:themeColor="text1"/>
        </w:rPr>
        <w:t>Da umfangreiche Kopien oft mit Extrakosten verbunden sein können, denken Sie bitte daran bei den Lieferbedingungen Ihr Kostenlimit festzusetzen, be</w:t>
      </w:r>
      <w:r w:rsidR="00D214F1">
        <w:rPr>
          <w:color w:val="000000" w:themeColor="text1"/>
        </w:rPr>
        <w:t>vor Sie die Bestellung absetzen (da viele Bibliotheken mit Pauschalen arbeiten, können hier nur Werte ab 8€ oder 0 eingetragen werden)</w:t>
      </w:r>
    </w:p>
    <w:p w:rsidR="00EF37E0" w:rsidRDefault="00EF37E0" w:rsidP="00504B16">
      <w:pPr>
        <w:spacing w:line="240" w:lineRule="auto"/>
        <w:rPr>
          <w:color w:val="000000" w:themeColor="text1"/>
        </w:rPr>
      </w:pPr>
      <w:r>
        <w:rPr>
          <w:noProof/>
          <w:color w:val="000000" w:themeColor="text1"/>
          <w:lang w:eastAsia="de-DE"/>
        </w:rPr>
        <w:drawing>
          <wp:inline distT="0" distB="0" distL="0" distR="0">
            <wp:extent cx="6645910" cy="4652716"/>
            <wp:effectExtent l="0" t="0" r="2540" b="0"/>
            <wp:docPr id="14" name="Grafik 14" descr="\\sulb.uni-saarland.de\dfs\home\dinges\Desktop\Zugang Online-F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lb.uni-saarland.de\dfs\home\dinges\Desktop\Zugang Online-FL1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4652716"/>
                    </a:xfrm>
                    <a:prstGeom prst="rect">
                      <a:avLst/>
                    </a:prstGeom>
                    <a:noFill/>
                    <a:ln>
                      <a:noFill/>
                    </a:ln>
                  </pic:spPr>
                </pic:pic>
              </a:graphicData>
            </a:graphic>
          </wp:inline>
        </w:drawing>
      </w:r>
    </w:p>
    <w:p w:rsidR="00F81485" w:rsidRDefault="00F81485" w:rsidP="00504B16">
      <w:pPr>
        <w:spacing w:line="240" w:lineRule="auto"/>
        <w:rPr>
          <w:color w:val="000000" w:themeColor="text1"/>
        </w:rPr>
      </w:pPr>
    </w:p>
    <w:p w:rsidR="00F81485" w:rsidRDefault="00F81485" w:rsidP="00504B16">
      <w:pPr>
        <w:spacing w:line="240" w:lineRule="auto"/>
        <w:rPr>
          <w:color w:val="000000" w:themeColor="text1"/>
        </w:rPr>
      </w:pPr>
    </w:p>
    <w:p w:rsidR="00F81485" w:rsidRDefault="00F81485" w:rsidP="00504B16">
      <w:pPr>
        <w:spacing w:line="240" w:lineRule="auto"/>
        <w:rPr>
          <w:color w:val="000000" w:themeColor="text1"/>
        </w:rPr>
      </w:pPr>
    </w:p>
    <w:p w:rsidR="00F81485" w:rsidRDefault="00F81485" w:rsidP="00504B16">
      <w:pPr>
        <w:spacing w:line="240" w:lineRule="auto"/>
        <w:rPr>
          <w:color w:val="000000" w:themeColor="text1"/>
        </w:rPr>
      </w:pPr>
    </w:p>
    <w:p w:rsidR="00F81485" w:rsidRDefault="00F81485" w:rsidP="00504B16">
      <w:pPr>
        <w:spacing w:line="240" w:lineRule="auto"/>
        <w:rPr>
          <w:color w:val="000000" w:themeColor="text1"/>
        </w:rPr>
      </w:pPr>
    </w:p>
    <w:p w:rsidR="00F81485" w:rsidRDefault="00F81485" w:rsidP="00504B16">
      <w:pPr>
        <w:spacing w:line="240" w:lineRule="auto"/>
        <w:rPr>
          <w:color w:val="000000" w:themeColor="text1"/>
        </w:rPr>
      </w:pPr>
    </w:p>
    <w:p w:rsidR="00F81485" w:rsidRDefault="00F81485" w:rsidP="00504B16">
      <w:pPr>
        <w:spacing w:line="240" w:lineRule="auto"/>
        <w:rPr>
          <w:color w:val="000000" w:themeColor="text1"/>
        </w:rPr>
      </w:pPr>
    </w:p>
    <w:p w:rsidR="00F81485" w:rsidRDefault="00F81485" w:rsidP="00504B16">
      <w:pPr>
        <w:spacing w:line="240" w:lineRule="auto"/>
        <w:rPr>
          <w:color w:val="000000" w:themeColor="text1"/>
        </w:rPr>
      </w:pPr>
    </w:p>
    <w:p w:rsidR="00F81485" w:rsidRDefault="00F81485" w:rsidP="00504B16">
      <w:pPr>
        <w:spacing w:line="240" w:lineRule="auto"/>
        <w:rPr>
          <w:color w:val="000000" w:themeColor="text1"/>
        </w:rPr>
      </w:pPr>
    </w:p>
    <w:p w:rsidR="00F81485" w:rsidRDefault="00F81485" w:rsidP="00504B16">
      <w:pPr>
        <w:spacing w:line="240" w:lineRule="auto"/>
        <w:rPr>
          <w:color w:val="000000" w:themeColor="text1"/>
        </w:rPr>
      </w:pPr>
    </w:p>
    <w:p w:rsidR="00F81485" w:rsidRDefault="00F81485" w:rsidP="00504B16">
      <w:pPr>
        <w:spacing w:line="240" w:lineRule="auto"/>
        <w:rPr>
          <w:color w:val="000000" w:themeColor="text1"/>
        </w:rPr>
      </w:pPr>
    </w:p>
    <w:p w:rsidR="00F81485" w:rsidRDefault="00F81485" w:rsidP="00504B16">
      <w:pPr>
        <w:spacing w:line="240" w:lineRule="auto"/>
        <w:rPr>
          <w:color w:val="000000" w:themeColor="text1"/>
        </w:rPr>
      </w:pPr>
    </w:p>
    <w:p w:rsidR="00F81485" w:rsidRDefault="00F81485" w:rsidP="00504B16">
      <w:pPr>
        <w:spacing w:line="240" w:lineRule="auto"/>
        <w:rPr>
          <w:color w:val="000000" w:themeColor="text1"/>
        </w:rPr>
      </w:pPr>
    </w:p>
    <w:p w:rsidR="00F81485" w:rsidRDefault="00F81485" w:rsidP="00F81485">
      <w:pPr>
        <w:pStyle w:val="Listenabsatz"/>
        <w:numPr>
          <w:ilvl w:val="0"/>
          <w:numId w:val="1"/>
        </w:numPr>
        <w:spacing w:line="240" w:lineRule="auto"/>
        <w:rPr>
          <w:color w:val="000000" w:themeColor="text1"/>
        </w:rPr>
      </w:pPr>
      <w:r>
        <w:rPr>
          <w:color w:val="000000" w:themeColor="text1"/>
        </w:rPr>
        <w:t>Zeitschriften</w:t>
      </w:r>
    </w:p>
    <w:p w:rsidR="00F81485" w:rsidRDefault="00F81485" w:rsidP="00F81485">
      <w:pPr>
        <w:spacing w:line="240" w:lineRule="auto"/>
        <w:rPr>
          <w:color w:val="000000" w:themeColor="text1"/>
        </w:rPr>
      </w:pPr>
    </w:p>
    <w:p w:rsidR="00F81485" w:rsidRPr="00F81485" w:rsidRDefault="00447A81" w:rsidP="00F81485">
      <w:pPr>
        <w:spacing w:line="240" w:lineRule="auto"/>
        <w:rPr>
          <w:color w:val="000000" w:themeColor="text1"/>
        </w:rPr>
      </w:pPr>
      <w:r>
        <w:rPr>
          <w:color w:val="000000" w:themeColor="text1"/>
        </w:rPr>
        <w:t xml:space="preserve">Wie bei der Monographienbestellung suchen Sie in der Erweiterten Suche nach den bibliographischen Daten. </w:t>
      </w:r>
    </w:p>
    <w:p w:rsidR="00447A81" w:rsidRDefault="00447A81" w:rsidP="00504B16">
      <w:pPr>
        <w:spacing w:line="240" w:lineRule="auto"/>
        <w:rPr>
          <w:noProof/>
          <w:color w:val="000000" w:themeColor="text1"/>
          <w:lang w:eastAsia="de-DE"/>
        </w:rPr>
      </w:pPr>
    </w:p>
    <w:p w:rsidR="00F81485" w:rsidRDefault="00CB7F60" w:rsidP="00504B16">
      <w:pPr>
        <w:spacing w:line="240" w:lineRule="auto"/>
        <w:rPr>
          <w:color w:val="000000" w:themeColor="text1"/>
        </w:rPr>
      </w:pPr>
      <w:r>
        <w:rPr>
          <w:noProof/>
          <w:color w:val="000000" w:themeColor="text1"/>
          <w:lang w:eastAsia="de-DE"/>
        </w:rPr>
        <mc:AlternateContent>
          <mc:Choice Requires="wps">
            <w:drawing>
              <wp:anchor distT="0" distB="0" distL="114300" distR="114300" simplePos="0" relativeHeight="251660288" behindDoc="0" locked="0" layoutInCell="1" allowOverlap="1">
                <wp:simplePos x="0" y="0"/>
                <wp:positionH relativeFrom="column">
                  <wp:posOffset>762000</wp:posOffset>
                </wp:positionH>
                <wp:positionV relativeFrom="paragraph">
                  <wp:posOffset>186055</wp:posOffset>
                </wp:positionV>
                <wp:extent cx="685800" cy="361950"/>
                <wp:effectExtent l="0" t="0" r="19050" b="19050"/>
                <wp:wrapNone/>
                <wp:docPr id="15" name="Ellipse 15"/>
                <wp:cNvGraphicFramePr/>
                <a:graphic xmlns:a="http://schemas.openxmlformats.org/drawingml/2006/main">
                  <a:graphicData uri="http://schemas.microsoft.com/office/word/2010/wordprocessingShape">
                    <wps:wsp>
                      <wps:cNvSpPr/>
                      <wps:spPr>
                        <a:xfrm>
                          <a:off x="0" y="0"/>
                          <a:ext cx="685800" cy="36195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 o:spid="_x0000_s1026" style="position:absolute;margin-left:60pt;margin-top:14.65pt;width:54pt;height:2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" filled="f" strokecolor="#0070c0" strokeweight="2pt"/>
            </w:pict>
          </mc:Fallback>
        </mc:AlternateContent>
      </w:r>
      <w:r w:rsidR="006262EA">
        <w:rPr>
          <w:noProof/>
          <w:color w:val="000000" w:themeColor="text1"/>
          <w:lang w:eastAsia="de-DE"/>
        </w:rPr>
        <w:drawing>
          <wp:inline distT="0" distB="0" distL="0" distR="0">
            <wp:extent cx="6645910" cy="4178085"/>
            <wp:effectExtent l="0" t="0" r="2540" b="0"/>
            <wp:docPr id="18" name="Grafik 18" descr="\\sulb.uni-saarland.de\dfs\home\dinges\Desktop\Anleitung Fernleihportal\Z.B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lb.uni-saarland.de\dfs\home\dinges\Desktop\Anleitung Fernleihportal\Z.Bes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4178085"/>
                    </a:xfrm>
                    <a:prstGeom prst="rect">
                      <a:avLst/>
                    </a:prstGeom>
                    <a:noFill/>
                    <a:ln>
                      <a:noFill/>
                    </a:ln>
                  </pic:spPr>
                </pic:pic>
              </a:graphicData>
            </a:graphic>
          </wp:inline>
        </w:drawing>
      </w:r>
    </w:p>
    <w:p w:rsidR="00447A81" w:rsidRDefault="00447A81" w:rsidP="00504B16">
      <w:pPr>
        <w:spacing w:line="240" w:lineRule="auto"/>
        <w:rPr>
          <w:color w:val="000000" w:themeColor="text1"/>
        </w:rPr>
      </w:pPr>
    </w:p>
    <w:p w:rsidR="00447A81" w:rsidRDefault="00447A81" w:rsidP="00504B16">
      <w:pPr>
        <w:spacing w:line="240" w:lineRule="auto"/>
        <w:rPr>
          <w:color w:val="000000" w:themeColor="text1"/>
        </w:rPr>
      </w:pPr>
    </w:p>
    <w:p w:rsidR="00447A81" w:rsidRDefault="00447A81" w:rsidP="00504B16">
      <w:pPr>
        <w:spacing w:line="240" w:lineRule="auto"/>
        <w:rPr>
          <w:color w:val="FF0000"/>
        </w:rPr>
      </w:pPr>
      <w:r w:rsidRPr="00447A81">
        <w:rPr>
          <w:color w:val="FF0000"/>
        </w:rPr>
        <w:t>Tipp</w:t>
      </w:r>
      <w:r w:rsidR="00476256">
        <w:rPr>
          <w:color w:val="FF0000"/>
        </w:rPr>
        <w:t xml:space="preserve">1 </w:t>
      </w:r>
      <w:r w:rsidRPr="00447A81">
        <w:rPr>
          <w:color w:val="FF0000"/>
        </w:rPr>
        <w:t>: Suchen Sie nach dem Titel der</w:t>
      </w:r>
      <w:r>
        <w:rPr>
          <w:color w:val="FF0000"/>
        </w:rPr>
        <w:t xml:space="preserve"> übergeordneten </w:t>
      </w:r>
      <w:r w:rsidR="004537E1">
        <w:rPr>
          <w:color w:val="FF0000"/>
        </w:rPr>
        <w:t xml:space="preserve"> Zeitschrift, nicht</w:t>
      </w:r>
      <w:r w:rsidRPr="00447A81">
        <w:rPr>
          <w:color w:val="FF0000"/>
        </w:rPr>
        <w:t xml:space="preserve"> nach dem Titel</w:t>
      </w:r>
      <w:r>
        <w:rPr>
          <w:color w:val="FF0000"/>
        </w:rPr>
        <w:t xml:space="preserve"> oder Verfasser</w:t>
      </w:r>
      <w:r w:rsidRPr="00447A81">
        <w:rPr>
          <w:color w:val="FF0000"/>
        </w:rPr>
        <w:t xml:space="preserve"> des Aufsatzes</w:t>
      </w:r>
    </w:p>
    <w:p w:rsidR="00476256" w:rsidRDefault="00476256" w:rsidP="00504B16">
      <w:pPr>
        <w:spacing w:line="240" w:lineRule="auto"/>
        <w:rPr>
          <w:color w:val="FF0000"/>
        </w:rPr>
      </w:pPr>
      <w:r>
        <w:rPr>
          <w:color w:val="FF0000"/>
        </w:rPr>
        <w:t>Tipp2: Wenn Sie den Reiter „Zeitschriften“ auswählen recherchieren Sie automatisch nur im Bestand der ZDB!</w:t>
      </w:r>
    </w:p>
    <w:p w:rsidR="00447A81" w:rsidRDefault="00447A81" w:rsidP="00504B16">
      <w:pPr>
        <w:spacing w:line="240" w:lineRule="auto"/>
        <w:rPr>
          <w:color w:val="FF0000"/>
        </w:rPr>
      </w:pPr>
    </w:p>
    <w:p w:rsidR="00447A81" w:rsidRDefault="00447A81" w:rsidP="00504B16">
      <w:pPr>
        <w:spacing w:line="240" w:lineRule="auto"/>
        <w:rPr>
          <w:color w:val="FF0000"/>
        </w:rPr>
      </w:pPr>
    </w:p>
    <w:p w:rsidR="00447A81" w:rsidRDefault="00447A81" w:rsidP="00504B16">
      <w:pPr>
        <w:spacing w:line="240" w:lineRule="auto"/>
        <w:rPr>
          <w:color w:val="FF0000"/>
        </w:rPr>
      </w:pPr>
    </w:p>
    <w:p w:rsidR="00447A81" w:rsidRDefault="00447A81" w:rsidP="00504B16">
      <w:pPr>
        <w:spacing w:line="240" w:lineRule="auto"/>
        <w:rPr>
          <w:color w:val="FF0000"/>
        </w:rPr>
      </w:pPr>
    </w:p>
    <w:p w:rsidR="00447A81" w:rsidRDefault="00447A81" w:rsidP="00504B16">
      <w:pPr>
        <w:spacing w:line="240" w:lineRule="auto"/>
        <w:rPr>
          <w:color w:val="FF0000"/>
        </w:rPr>
      </w:pPr>
    </w:p>
    <w:p w:rsidR="00447A81" w:rsidRDefault="00447A81" w:rsidP="00504B16">
      <w:pPr>
        <w:spacing w:line="240" w:lineRule="auto"/>
        <w:rPr>
          <w:color w:val="FF0000"/>
        </w:rPr>
      </w:pPr>
    </w:p>
    <w:p w:rsidR="00447A81" w:rsidRDefault="00447A81" w:rsidP="00504B16">
      <w:pPr>
        <w:spacing w:line="240" w:lineRule="auto"/>
        <w:rPr>
          <w:color w:val="FF0000"/>
        </w:rPr>
      </w:pPr>
    </w:p>
    <w:p w:rsidR="00447A81" w:rsidRDefault="00447A81" w:rsidP="00504B16">
      <w:pPr>
        <w:spacing w:line="240" w:lineRule="auto"/>
        <w:rPr>
          <w:color w:val="FF0000"/>
        </w:rPr>
      </w:pPr>
    </w:p>
    <w:p w:rsidR="00447A81" w:rsidRDefault="00561B35" w:rsidP="00504B16">
      <w:pPr>
        <w:spacing w:line="240" w:lineRule="auto"/>
      </w:pPr>
      <w:r w:rsidRPr="00561B35">
        <w:t>Sehr wichtig bei Zeitschriften</w:t>
      </w:r>
      <w:r>
        <w:t>bestellungen ist die Angabe des Jahrgangs und des Bandes:</w:t>
      </w:r>
    </w:p>
    <w:p w:rsidR="0091250A" w:rsidRDefault="0091250A" w:rsidP="00504B16">
      <w:pPr>
        <w:spacing w:line="240" w:lineRule="auto"/>
      </w:pPr>
    </w:p>
    <w:p w:rsidR="00561B35" w:rsidRDefault="00561B35" w:rsidP="00504B16">
      <w:pPr>
        <w:spacing w:line="240" w:lineRule="auto"/>
      </w:pPr>
      <w:r>
        <w:rPr>
          <w:noProof/>
          <w:lang w:eastAsia="de-DE"/>
        </w:rPr>
        <w:drawing>
          <wp:inline distT="0" distB="0" distL="0" distR="0">
            <wp:extent cx="6645910" cy="5053602"/>
            <wp:effectExtent l="0" t="0" r="2540" b="0"/>
            <wp:docPr id="24" name="Grafik 24" descr="\\sulb.uni-saarland.de\dfs\home\dinges\Desktop\Online-FL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lb.uni-saarland.de\dfs\home\dinges\Desktop\Online-FLZ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5053602"/>
                    </a:xfrm>
                    <a:prstGeom prst="rect">
                      <a:avLst/>
                    </a:prstGeom>
                    <a:noFill/>
                    <a:ln>
                      <a:noFill/>
                    </a:ln>
                  </pic:spPr>
                </pic:pic>
              </a:graphicData>
            </a:graphic>
          </wp:inline>
        </w:drawing>
      </w:r>
    </w:p>
    <w:p w:rsidR="00561B35" w:rsidRDefault="00561B35" w:rsidP="00504B16">
      <w:pPr>
        <w:spacing w:line="240" w:lineRule="auto"/>
      </w:pPr>
    </w:p>
    <w:p w:rsidR="00561B35" w:rsidRPr="005E1B60" w:rsidRDefault="005E1B60" w:rsidP="00504B16">
      <w:pPr>
        <w:spacing w:line="240" w:lineRule="auto"/>
        <w:rPr>
          <w:color w:val="FF0000"/>
        </w:rPr>
      </w:pPr>
      <w:r w:rsidRPr="005E1B60">
        <w:rPr>
          <w:color w:val="FF0000"/>
        </w:rPr>
        <w:t xml:space="preserve">Tipp: </w:t>
      </w:r>
      <w:r w:rsidR="00561B35" w:rsidRPr="005E1B60">
        <w:rPr>
          <w:color w:val="FF0000"/>
        </w:rPr>
        <w:t xml:space="preserve">Da einzelne Zeitschriftenhefte oft von der Fernleihe ausgeschlossen sind oder einige Jahrgänge entweder ungebunden oder viel zu umfangreich sind, macht eine Aufsatzbestellung bei Zeitschriften </w:t>
      </w:r>
      <w:r w:rsidRPr="005E1B60">
        <w:rPr>
          <w:color w:val="FF0000"/>
        </w:rPr>
        <w:t xml:space="preserve">oftmals </w:t>
      </w:r>
      <w:r w:rsidR="00561B35" w:rsidRPr="005E1B60">
        <w:rPr>
          <w:color w:val="FF0000"/>
        </w:rPr>
        <w:t>mehr Sinn.</w:t>
      </w:r>
    </w:p>
    <w:p w:rsidR="00561B35" w:rsidRDefault="00561B35" w:rsidP="00504B16">
      <w:pPr>
        <w:spacing w:line="240" w:lineRule="auto"/>
      </w:pPr>
    </w:p>
    <w:p w:rsidR="00561B35" w:rsidRDefault="00561B35" w:rsidP="00504B16">
      <w:pPr>
        <w:spacing w:line="240" w:lineRule="auto"/>
      </w:pPr>
    </w:p>
    <w:p w:rsidR="00561B35" w:rsidRDefault="00561B35" w:rsidP="00504B16">
      <w:pPr>
        <w:spacing w:line="240" w:lineRule="auto"/>
      </w:pPr>
    </w:p>
    <w:p w:rsidR="00561B35" w:rsidRDefault="00561B35" w:rsidP="00504B16">
      <w:pPr>
        <w:spacing w:line="240" w:lineRule="auto"/>
      </w:pPr>
    </w:p>
    <w:p w:rsidR="00561B35" w:rsidRDefault="00561B35" w:rsidP="00504B16">
      <w:pPr>
        <w:spacing w:line="240" w:lineRule="auto"/>
      </w:pPr>
    </w:p>
    <w:p w:rsidR="00561B35" w:rsidRDefault="00561B35" w:rsidP="00504B16">
      <w:pPr>
        <w:spacing w:line="240" w:lineRule="auto"/>
      </w:pPr>
    </w:p>
    <w:p w:rsidR="00561B35" w:rsidRDefault="00561B35" w:rsidP="00504B16">
      <w:pPr>
        <w:spacing w:line="240" w:lineRule="auto"/>
      </w:pPr>
    </w:p>
    <w:p w:rsidR="009B5012" w:rsidRDefault="009B5012" w:rsidP="00504B16">
      <w:pPr>
        <w:spacing w:line="240" w:lineRule="auto"/>
      </w:pPr>
    </w:p>
    <w:p w:rsidR="005E1B60" w:rsidRDefault="005E1B60" w:rsidP="00504B16">
      <w:pPr>
        <w:spacing w:line="240" w:lineRule="auto"/>
      </w:pPr>
    </w:p>
    <w:p w:rsidR="00561B35" w:rsidRDefault="00561B35" w:rsidP="00561B35">
      <w:pPr>
        <w:pStyle w:val="Listenabsatz"/>
        <w:numPr>
          <w:ilvl w:val="0"/>
          <w:numId w:val="1"/>
        </w:numPr>
        <w:spacing w:line="240" w:lineRule="auto"/>
      </w:pPr>
      <w:r>
        <w:t>Spezialfall: Nichts gefunden</w:t>
      </w:r>
    </w:p>
    <w:p w:rsidR="00561B35" w:rsidRDefault="009B5012" w:rsidP="00561B35">
      <w:pPr>
        <w:spacing w:line="240" w:lineRule="auto"/>
      </w:pPr>
      <w:r>
        <w:t xml:space="preserve">Taucht in der Ergebnisliste Ihr gewünschter Titel nicht auf, gibt es die Möglichkeit über das „Freie Eingabeformular“ zu bestellen: </w:t>
      </w:r>
    </w:p>
    <w:p w:rsidR="009B5012" w:rsidRDefault="009B5012" w:rsidP="00561B35">
      <w:pPr>
        <w:spacing w:line="240" w:lineRule="auto"/>
      </w:pPr>
      <w:r>
        <w:rPr>
          <w:noProof/>
          <w:lang w:eastAsia="de-DE"/>
        </w:rPr>
        <w:drawing>
          <wp:inline distT="0" distB="0" distL="0" distR="0">
            <wp:extent cx="6645910" cy="5542065"/>
            <wp:effectExtent l="0" t="0" r="2540" b="1905"/>
            <wp:docPr id="25" name="Grafik 25" descr="\\sulb.uni-saarland.de\dfs\home\dinges\Desktop\Online-FL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lb.uni-saarland.de\dfs\home\dinges\Desktop\Online-FLF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5542065"/>
                    </a:xfrm>
                    <a:prstGeom prst="rect">
                      <a:avLst/>
                    </a:prstGeom>
                    <a:noFill/>
                    <a:ln>
                      <a:noFill/>
                    </a:ln>
                  </pic:spPr>
                </pic:pic>
              </a:graphicData>
            </a:graphic>
          </wp:inline>
        </w:drawing>
      </w:r>
    </w:p>
    <w:p w:rsidR="00561B35" w:rsidRDefault="00561B35" w:rsidP="00504B16">
      <w:pPr>
        <w:spacing w:line="240" w:lineRule="auto"/>
      </w:pPr>
    </w:p>
    <w:p w:rsidR="009B5012" w:rsidRDefault="009B5012" w:rsidP="00504B16">
      <w:pPr>
        <w:spacing w:line="240" w:lineRule="auto"/>
      </w:pPr>
    </w:p>
    <w:p w:rsidR="009B5012" w:rsidRDefault="009B5012" w:rsidP="00504B16">
      <w:pPr>
        <w:spacing w:line="240" w:lineRule="auto"/>
      </w:pPr>
    </w:p>
    <w:p w:rsidR="009B5012" w:rsidRDefault="009B5012" w:rsidP="00504B16">
      <w:pPr>
        <w:spacing w:line="240" w:lineRule="auto"/>
      </w:pPr>
    </w:p>
    <w:p w:rsidR="009B5012" w:rsidRDefault="009B5012" w:rsidP="00504B16">
      <w:pPr>
        <w:spacing w:line="240" w:lineRule="auto"/>
      </w:pPr>
    </w:p>
    <w:p w:rsidR="009B5012" w:rsidRDefault="009B5012" w:rsidP="00504B16">
      <w:pPr>
        <w:spacing w:line="240" w:lineRule="auto"/>
      </w:pPr>
    </w:p>
    <w:p w:rsidR="009B5012" w:rsidRDefault="009B5012" w:rsidP="00504B16">
      <w:pPr>
        <w:spacing w:line="240" w:lineRule="auto"/>
      </w:pPr>
    </w:p>
    <w:p w:rsidR="009B5012" w:rsidRDefault="009B5012" w:rsidP="00504B16">
      <w:pPr>
        <w:spacing w:line="240" w:lineRule="auto"/>
      </w:pPr>
    </w:p>
    <w:p w:rsidR="009B5012" w:rsidRDefault="009B5012" w:rsidP="00504B16">
      <w:pPr>
        <w:spacing w:line="240" w:lineRule="auto"/>
      </w:pPr>
      <w:r>
        <w:t xml:space="preserve">Geben Sie im Formular alle bibliographischen Daten an, die Sie finden konnten, zumindest benötigen wir jedoch die Pflichtfelder „Titel“ und „Erscheinungsjahr“ . </w:t>
      </w:r>
    </w:p>
    <w:p w:rsidR="009B5012" w:rsidRDefault="009B5012" w:rsidP="00504B16">
      <w:pPr>
        <w:spacing w:line="240" w:lineRule="auto"/>
      </w:pPr>
      <w:r>
        <w:rPr>
          <w:noProof/>
          <w:lang w:eastAsia="de-DE"/>
        </w:rPr>
        <w:drawing>
          <wp:inline distT="0" distB="0" distL="0" distR="0">
            <wp:extent cx="6645910" cy="4518304"/>
            <wp:effectExtent l="0" t="0" r="2540" b="0"/>
            <wp:docPr id="26" name="Grafik 26" descr="\\sulb.uni-saarland.de\dfs\home\dinges\Desktop\Online-FLF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lb.uni-saarland.de\dfs\home\dinges\Desktop\Online-FLFr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4518304"/>
                    </a:xfrm>
                    <a:prstGeom prst="rect">
                      <a:avLst/>
                    </a:prstGeom>
                    <a:noFill/>
                    <a:ln>
                      <a:noFill/>
                    </a:ln>
                  </pic:spPr>
                </pic:pic>
              </a:graphicData>
            </a:graphic>
          </wp:inline>
        </w:drawing>
      </w:r>
    </w:p>
    <w:p w:rsidR="009B5012" w:rsidRDefault="009B5012" w:rsidP="00504B16">
      <w:pPr>
        <w:spacing w:line="240" w:lineRule="auto"/>
      </w:pPr>
    </w:p>
    <w:p w:rsidR="009B5012" w:rsidRDefault="009B5012" w:rsidP="00504B16">
      <w:pPr>
        <w:spacing w:line="240" w:lineRule="auto"/>
      </w:pPr>
    </w:p>
    <w:p w:rsidR="009B5012" w:rsidRPr="009B5012" w:rsidRDefault="009B5012" w:rsidP="00504B16">
      <w:pPr>
        <w:spacing w:line="240" w:lineRule="auto"/>
        <w:rPr>
          <w:color w:val="FF0000"/>
        </w:rPr>
      </w:pPr>
      <w:r w:rsidRPr="009B5012">
        <w:rPr>
          <w:color w:val="FF0000"/>
        </w:rPr>
        <w:t xml:space="preserve">Tipp: Je mehr Informationen Sie in den Freitextfeldern eingeben, umso problemloser erfolgen Nachbearbeitung und Lieferung! </w:t>
      </w:r>
    </w:p>
    <w:p w:rsidR="009B5012" w:rsidRDefault="009B5012" w:rsidP="00504B16">
      <w:pPr>
        <w:spacing w:line="240" w:lineRule="auto"/>
        <w:rPr>
          <w:color w:val="FF0000"/>
        </w:rPr>
      </w:pPr>
      <w:r w:rsidRPr="009B5012">
        <w:rPr>
          <w:color w:val="FF0000"/>
        </w:rPr>
        <w:t>Gerne können Sie Nachweisinformationen (Links, Quellen, bibliogr. Nachschlagewerke, Datenbanken) im Bemerkungsfeld eintragen!</w:t>
      </w:r>
    </w:p>
    <w:p w:rsidR="009B5012" w:rsidRDefault="009B5012" w:rsidP="00504B16">
      <w:pPr>
        <w:spacing w:line="240" w:lineRule="auto"/>
        <w:rPr>
          <w:color w:val="FF0000"/>
        </w:rPr>
      </w:pPr>
    </w:p>
    <w:p w:rsidR="009B5012" w:rsidRPr="009B5012" w:rsidRDefault="009B5012" w:rsidP="00504B16">
      <w:pPr>
        <w:spacing w:line="240" w:lineRule="auto"/>
      </w:pPr>
      <w:r>
        <w:t>Wie bei jeder Bestellung geben Sie nun noch Ihre Benutzerdaten ein und setzen die Bestellung ab.</w:t>
      </w:r>
    </w:p>
    <w:sectPr w:rsidR="009B5012" w:rsidRPr="009B5012" w:rsidSect="00FC2DC4">
      <w:headerReference w:type="default" r:id="rId27"/>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5FD" w:rsidRDefault="003A45FD" w:rsidP="000E7E6F">
      <w:pPr>
        <w:spacing w:after="0" w:line="240" w:lineRule="auto"/>
      </w:pPr>
      <w:r>
        <w:separator/>
      </w:r>
    </w:p>
  </w:endnote>
  <w:endnote w:type="continuationSeparator" w:id="0">
    <w:p w:rsidR="003A45FD" w:rsidRDefault="003A45FD" w:rsidP="000E7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135" w:rsidRDefault="000E7D73">
    <w:pPr>
      <w:pStyle w:val="Fuzeile"/>
    </w:pPr>
    <w:r>
      <w:t>Christiane Speicher</w:t>
    </w:r>
  </w:p>
  <w:p w:rsidR="00422BE8" w:rsidRDefault="00422BE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5FD" w:rsidRDefault="003A45FD" w:rsidP="000E7E6F">
      <w:pPr>
        <w:spacing w:after="0" w:line="240" w:lineRule="auto"/>
      </w:pPr>
      <w:r>
        <w:separator/>
      </w:r>
    </w:p>
  </w:footnote>
  <w:footnote w:type="continuationSeparator" w:id="0">
    <w:p w:rsidR="003A45FD" w:rsidRDefault="003A45FD" w:rsidP="000E7E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E6F" w:rsidRPr="000E7E6F" w:rsidRDefault="003254C8" w:rsidP="000E7E6F">
    <w:pPr>
      <w:pStyle w:val="Kopfzeile"/>
      <w:rPr>
        <w:color w:val="244061" w:themeColor="accent1" w:themeShade="80"/>
        <w:sz w:val="36"/>
        <w:szCs w:val="36"/>
      </w:rPr>
    </w:pPr>
    <w:r>
      <w:rPr>
        <w:noProof/>
        <w:color w:val="244061" w:themeColor="accent1" w:themeShade="80"/>
        <w:sz w:val="36"/>
        <w:szCs w:val="36"/>
        <w:lang w:eastAsia="de-DE"/>
      </w:rPr>
      <w:drawing>
        <wp:anchor distT="0" distB="0" distL="114300" distR="114300" simplePos="0" relativeHeight="251658240" behindDoc="0" locked="0" layoutInCell="1" allowOverlap="1" wp14:anchorId="209CA78F" wp14:editId="34D4E215">
          <wp:simplePos x="0" y="0"/>
          <wp:positionH relativeFrom="margin">
            <wp:align>right</wp:align>
          </wp:positionH>
          <wp:positionV relativeFrom="margin">
            <wp:align>top</wp:align>
          </wp:positionV>
          <wp:extent cx="1295400" cy="361950"/>
          <wp:effectExtent l="0" t="0" r="0" b="0"/>
          <wp:wrapSquare wrapText="bothSides"/>
          <wp:docPr id="8" name="Grafik 8" descr="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sidR="000E7E6F" w:rsidRPr="000E7E6F">
      <w:rPr>
        <w:color w:val="244061" w:themeColor="accent1" w:themeShade="80"/>
        <w:sz w:val="36"/>
        <w:szCs w:val="36"/>
      </w:rPr>
      <w:t>Online-Fernleihe / Benutzungsinformation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E7E91"/>
    <w:multiLevelType w:val="hybridMultilevel"/>
    <w:tmpl w:val="6C7644CE"/>
    <w:lvl w:ilvl="0" w:tplc="F6A0E9DC">
      <w:start w:val="1"/>
      <w:numFmt w:val="lowerLetter"/>
      <w:lvlText w:val="%1)"/>
      <w:lvlJc w:val="left"/>
      <w:pPr>
        <w:ind w:left="644" w:hanging="360"/>
      </w:pPr>
      <w:rPr>
        <w:rFonts w:hint="default"/>
        <w:color w:val="000000" w:themeColor="text1"/>
        <w:sz w:val="28"/>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E6F"/>
    <w:rsid w:val="000950D6"/>
    <w:rsid w:val="000A7093"/>
    <w:rsid w:val="000E7D73"/>
    <w:rsid w:val="000E7E6F"/>
    <w:rsid w:val="001139F2"/>
    <w:rsid w:val="003254C8"/>
    <w:rsid w:val="003A45FD"/>
    <w:rsid w:val="00422BE8"/>
    <w:rsid w:val="00447A81"/>
    <w:rsid w:val="004537E1"/>
    <w:rsid w:val="00476256"/>
    <w:rsid w:val="004A20EC"/>
    <w:rsid w:val="00504B16"/>
    <w:rsid w:val="00561B35"/>
    <w:rsid w:val="005E1B60"/>
    <w:rsid w:val="006262EA"/>
    <w:rsid w:val="00657F9D"/>
    <w:rsid w:val="0070584B"/>
    <w:rsid w:val="00712B82"/>
    <w:rsid w:val="007845CD"/>
    <w:rsid w:val="007B68BF"/>
    <w:rsid w:val="008D05BC"/>
    <w:rsid w:val="0091250A"/>
    <w:rsid w:val="00943B5D"/>
    <w:rsid w:val="009B5012"/>
    <w:rsid w:val="009E12F9"/>
    <w:rsid w:val="009F436F"/>
    <w:rsid w:val="00A10135"/>
    <w:rsid w:val="00A64C86"/>
    <w:rsid w:val="00A71793"/>
    <w:rsid w:val="00A72BB5"/>
    <w:rsid w:val="00AD2EFE"/>
    <w:rsid w:val="00B03580"/>
    <w:rsid w:val="00B10B89"/>
    <w:rsid w:val="00B401B5"/>
    <w:rsid w:val="00BB4D42"/>
    <w:rsid w:val="00CB7F60"/>
    <w:rsid w:val="00D214F1"/>
    <w:rsid w:val="00D93FC2"/>
    <w:rsid w:val="00E517FD"/>
    <w:rsid w:val="00EA245C"/>
    <w:rsid w:val="00EF37E0"/>
    <w:rsid w:val="00F81485"/>
    <w:rsid w:val="00FC2D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E6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E7E6F"/>
  </w:style>
  <w:style w:type="paragraph" w:styleId="Fuzeile">
    <w:name w:val="footer"/>
    <w:basedOn w:val="Standard"/>
    <w:link w:val="FuzeileZchn"/>
    <w:uiPriority w:val="99"/>
    <w:unhideWhenUsed/>
    <w:rsid w:val="000E7E6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E7E6F"/>
  </w:style>
  <w:style w:type="character" w:styleId="Hyperlink">
    <w:name w:val="Hyperlink"/>
    <w:basedOn w:val="Absatz-Standardschriftart"/>
    <w:uiPriority w:val="99"/>
    <w:unhideWhenUsed/>
    <w:rsid w:val="000E7E6F"/>
    <w:rPr>
      <w:color w:val="0000FF" w:themeColor="hyperlink"/>
      <w:u w:val="single"/>
    </w:rPr>
  </w:style>
  <w:style w:type="paragraph" w:styleId="Listenabsatz">
    <w:name w:val="List Paragraph"/>
    <w:basedOn w:val="Standard"/>
    <w:uiPriority w:val="34"/>
    <w:qFormat/>
    <w:rsid w:val="000E7E6F"/>
    <w:pPr>
      <w:ind w:left="720"/>
      <w:contextualSpacing/>
    </w:pPr>
  </w:style>
  <w:style w:type="paragraph" w:styleId="Sprechblasentext">
    <w:name w:val="Balloon Text"/>
    <w:basedOn w:val="Standard"/>
    <w:link w:val="SprechblasentextZchn"/>
    <w:uiPriority w:val="99"/>
    <w:semiHidden/>
    <w:unhideWhenUsed/>
    <w:rsid w:val="00FC2DC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C2DC4"/>
    <w:rPr>
      <w:rFonts w:ascii="Tahoma" w:hAnsi="Tahoma" w:cs="Tahoma"/>
      <w:sz w:val="16"/>
      <w:szCs w:val="16"/>
    </w:rPr>
  </w:style>
  <w:style w:type="character" w:styleId="Fett">
    <w:name w:val="Strong"/>
    <w:basedOn w:val="Absatz-Standardschriftart"/>
    <w:uiPriority w:val="22"/>
    <w:qFormat/>
    <w:rsid w:val="00EA245C"/>
    <w:rPr>
      <w:b/>
      <w:bCs/>
    </w:rPr>
  </w:style>
  <w:style w:type="character" w:styleId="BesuchterHyperlink">
    <w:name w:val="FollowedHyperlink"/>
    <w:basedOn w:val="Absatz-Standardschriftart"/>
    <w:uiPriority w:val="99"/>
    <w:semiHidden/>
    <w:unhideWhenUsed/>
    <w:rsid w:val="00B401B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E6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E7E6F"/>
  </w:style>
  <w:style w:type="paragraph" w:styleId="Fuzeile">
    <w:name w:val="footer"/>
    <w:basedOn w:val="Standard"/>
    <w:link w:val="FuzeileZchn"/>
    <w:uiPriority w:val="99"/>
    <w:unhideWhenUsed/>
    <w:rsid w:val="000E7E6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E7E6F"/>
  </w:style>
  <w:style w:type="character" w:styleId="Hyperlink">
    <w:name w:val="Hyperlink"/>
    <w:basedOn w:val="Absatz-Standardschriftart"/>
    <w:uiPriority w:val="99"/>
    <w:unhideWhenUsed/>
    <w:rsid w:val="000E7E6F"/>
    <w:rPr>
      <w:color w:val="0000FF" w:themeColor="hyperlink"/>
      <w:u w:val="single"/>
    </w:rPr>
  </w:style>
  <w:style w:type="paragraph" w:styleId="Listenabsatz">
    <w:name w:val="List Paragraph"/>
    <w:basedOn w:val="Standard"/>
    <w:uiPriority w:val="34"/>
    <w:qFormat/>
    <w:rsid w:val="000E7E6F"/>
    <w:pPr>
      <w:ind w:left="720"/>
      <w:contextualSpacing/>
    </w:pPr>
  </w:style>
  <w:style w:type="paragraph" w:styleId="Sprechblasentext">
    <w:name w:val="Balloon Text"/>
    <w:basedOn w:val="Standard"/>
    <w:link w:val="SprechblasentextZchn"/>
    <w:uiPriority w:val="99"/>
    <w:semiHidden/>
    <w:unhideWhenUsed/>
    <w:rsid w:val="00FC2DC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C2DC4"/>
    <w:rPr>
      <w:rFonts w:ascii="Tahoma" w:hAnsi="Tahoma" w:cs="Tahoma"/>
      <w:sz w:val="16"/>
      <w:szCs w:val="16"/>
    </w:rPr>
  </w:style>
  <w:style w:type="character" w:styleId="Fett">
    <w:name w:val="Strong"/>
    <w:basedOn w:val="Absatz-Standardschriftart"/>
    <w:uiPriority w:val="22"/>
    <w:qFormat/>
    <w:rsid w:val="00EA245C"/>
    <w:rPr>
      <w:b/>
      <w:bCs/>
    </w:rPr>
  </w:style>
  <w:style w:type="character" w:styleId="BesuchterHyperlink">
    <w:name w:val="FollowedHyperlink"/>
    <w:basedOn w:val="Absatz-Standardschriftart"/>
    <w:uiPriority w:val="99"/>
    <w:semiHidden/>
    <w:unhideWhenUsed/>
    <w:rsid w:val="00B401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sulb.uni-saarland.de/extra/fer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680</Words>
  <Characters>4291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Saarländische Univeritäts- und Landesbibliothek</Company>
  <LinksUpToDate>false</LinksUpToDate>
  <CharactersWithSpaces>4962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dinges</dc:creator>
  <cp:lastModifiedBy>Krekeler, Jutta</cp:lastModifiedBy>
  <cp:revision>2</cp:revision>
  <cp:lastPrinted>2018-10-08T07:49:00Z</cp:lastPrinted>
  <dcterms:created xsi:type="dcterms:W3CDTF">2021-03-17T08:31:00Z</dcterms:created>
  <dcterms:modified xsi:type="dcterms:W3CDTF">2021-03-17T08:31:00Z</dcterms:modified>
</cp:coreProperties>
</file>